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6D01412B" w:rsidR="00D57EC3" w:rsidRDefault="000238ED" w:rsidP="00AD2E57">
      <w:pPr>
        <w:spacing w:after="0" w:line="276" w:lineRule="auto"/>
        <w:ind w:left="0" w:right="0"/>
        <w:jc w:val="center"/>
      </w:pPr>
      <w:r>
        <w:rPr>
          <w:b/>
        </w:rPr>
        <w:t xml:space="preserve">January </w:t>
      </w:r>
      <w:r w:rsidR="00D825B6">
        <w:rPr>
          <w:b/>
        </w:rPr>
        <w:t>28</w:t>
      </w:r>
      <w:r w:rsidR="00A22CB1">
        <w:rPr>
          <w:b/>
        </w:rPr>
        <w:t>, 202</w:t>
      </w:r>
      <w:r>
        <w:rPr>
          <w:b/>
        </w:rPr>
        <w:t>5</w:t>
      </w:r>
      <w:r w:rsidR="00727CBC">
        <w:rPr>
          <w:b/>
        </w:rPr>
        <w:t xml:space="preserve"> - </w:t>
      </w:r>
      <w:r w:rsidR="00FC4332">
        <w:rPr>
          <w:b/>
        </w:rPr>
        <w:t>1</w:t>
      </w:r>
      <w:r>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34482D7C" w14:textId="77777777" w:rsidR="00FE00FF" w:rsidRDefault="00FE00FF" w:rsidP="00AD2E57">
      <w:pPr>
        <w:spacing w:after="291" w:line="276" w:lineRule="auto"/>
        <w:ind w:left="0" w:right="0"/>
        <w:jc w:val="center"/>
        <w:rPr>
          <w:b/>
        </w:rPr>
      </w:pP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Default="00D62FEA" w:rsidP="007B21F0">
      <w:pPr>
        <w:spacing w:after="0" w:line="240" w:lineRule="auto"/>
        <w:ind w:left="0" w:right="0" w:firstLine="0"/>
        <w:rPr>
          <w:b/>
        </w:rPr>
      </w:pPr>
      <w:r>
        <w:rPr>
          <w:b/>
        </w:rPr>
        <w:t>Council</w:t>
      </w:r>
      <w:r w:rsidR="00727CBC">
        <w:rPr>
          <w:b/>
        </w:rPr>
        <w:t xml:space="preserve"> Members:</w:t>
      </w:r>
      <w:r w:rsidR="00AD2E57">
        <w:rPr>
          <w:b/>
        </w:rPr>
        <w:t xml:space="preserve">  </w:t>
      </w:r>
    </w:p>
    <w:p w14:paraId="3038E4AB" w14:textId="45580DE6" w:rsidR="009B3F86" w:rsidRPr="00AB19A7" w:rsidRDefault="009B3F86" w:rsidP="007B21F0">
      <w:pPr>
        <w:spacing w:after="0" w:line="240" w:lineRule="auto"/>
        <w:ind w:left="0" w:right="0" w:firstLine="0"/>
        <w:rPr>
          <w:color w:val="auto"/>
        </w:rPr>
      </w:pPr>
      <w:r w:rsidRPr="00AB19A7">
        <w:rPr>
          <w:color w:val="auto"/>
        </w:rPr>
        <w:t>Robert Coslow, Capital Development Board</w:t>
      </w:r>
    </w:p>
    <w:p w14:paraId="5DB41E99" w14:textId="76AD86C9" w:rsidR="00C5638A" w:rsidRDefault="00C5638A" w:rsidP="00C5638A">
      <w:pPr>
        <w:spacing w:after="0" w:line="240" w:lineRule="auto"/>
        <w:ind w:left="0" w:right="0" w:firstLine="0"/>
        <w:rPr>
          <w:color w:val="auto"/>
        </w:rPr>
      </w:pPr>
      <w:r w:rsidRPr="00AB19A7">
        <w:rPr>
          <w:color w:val="auto"/>
        </w:rPr>
        <w:t xml:space="preserve">Susan Heinking, </w:t>
      </w:r>
      <w:r w:rsidR="00E25A1F">
        <w:rPr>
          <w:color w:val="auto"/>
        </w:rPr>
        <w:t xml:space="preserve">AIA, </w:t>
      </w:r>
      <w:r w:rsidRPr="00AB19A7">
        <w:rPr>
          <w:color w:val="auto"/>
        </w:rPr>
        <w:t>Pepper Construction Company</w:t>
      </w:r>
    </w:p>
    <w:p w14:paraId="6EF8A8E1" w14:textId="3BCBD68D" w:rsidR="00FE631D" w:rsidRPr="00AB19A7" w:rsidRDefault="00FE631D" w:rsidP="00FE631D">
      <w:pPr>
        <w:spacing w:after="0" w:line="240" w:lineRule="auto"/>
        <w:ind w:left="0" w:right="0" w:firstLine="0"/>
        <w:rPr>
          <w:color w:val="auto"/>
        </w:rPr>
      </w:pPr>
      <w:r w:rsidRPr="00AB19A7">
        <w:rPr>
          <w:color w:val="auto"/>
        </w:rPr>
        <w:t xml:space="preserve">Ryan Nation, </w:t>
      </w:r>
      <w:r w:rsidR="00E25A1F">
        <w:rPr>
          <w:color w:val="auto"/>
        </w:rPr>
        <w:t xml:space="preserve">PE, RCCD, </w:t>
      </w:r>
      <w:r w:rsidRPr="00AB19A7">
        <w:rPr>
          <w:color w:val="auto"/>
        </w:rPr>
        <w:t>Hanson Professional Services, Inc.</w:t>
      </w:r>
    </w:p>
    <w:p w14:paraId="207D08FF" w14:textId="17D0408C" w:rsidR="00C5638A" w:rsidRDefault="00C5638A" w:rsidP="00FE631D">
      <w:pPr>
        <w:spacing w:after="0" w:line="240" w:lineRule="auto"/>
        <w:ind w:left="0" w:right="0" w:firstLine="0"/>
        <w:rPr>
          <w:color w:val="auto"/>
        </w:rPr>
      </w:pPr>
      <w:r>
        <w:rPr>
          <w:color w:val="auto"/>
        </w:rPr>
        <w:t>Saagar Patel</w:t>
      </w:r>
      <w:r w:rsidR="00E25A1F">
        <w:rPr>
          <w:color w:val="auto"/>
        </w:rPr>
        <w:t>, PE</w:t>
      </w:r>
    </w:p>
    <w:p w14:paraId="736162B8" w14:textId="1682517E" w:rsidR="00FE631D" w:rsidRPr="00AB19A7" w:rsidRDefault="00FE631D" w:rsidP="00FE631D">
      <w:pPr>
        <w:spacing w:after="0" w:line="240" w:lineRule="auto"/>
        <w:ind w:left="0" w:right="0" w:firstLine="0"/>
        <w:rPr>
          <w:color w:val="auto"/>
        </w:rPr>
      </w:pPr>
      <w:r w:rsidRPr="00AB19A7">
        <w:rPr>
          <w:color w:val="auto"/>
        </w:rPr>
        <w:t>George Patterson, Bennett and Brosseau Roofing, Inc.</w:t>
      </w:r>
    </w:p>
    <w:p w14:paraId="153DC76C" w14:textId="5DD54DEF" w:rsidR="00FE631D" w:rsidRPr="00AB19A7" w:rsidRDefault="00FE631D" w:rsidP="00FE631D">
      <w:pPr>
        <w:spacing w:after="0" w:line="240" w:lineRule="auto"/>
        <w:ind w:left="0" w:right="0" w:firstLine="0"/>
        <w:rPr>
          <w:color w:val="auto"/>
        </w:rPr>
      </w:pPr>
      <w:r w:rsidRPr="00AB19A7">
        <w:rPr>
          <w:color w:val="auto"/>
        </w:rPr>
        <w:t xml:space="preserve">Kevin Roth, </w:t>
      </w:r>
      <w:r w:rsidR="00AB19A7">
        <w:rPr>
          <w:color w:val="auto"/>
        </w:rPr>
        <w:t>AIA</w:t>
      </w:r>
    </w:p>
    <w:p w14:paraId="43577AFE" w14:textId="7DAAAB96" w:rsidR="00FE631D" w:rsidRPr="00D825B6" w:rsidRDefault="00FE631D" w:rsidP="00FE631D">
      <w:pPr>
        <w:spacing w:after="0" w:line="240" w:lineRule="auto"/>
        <w:ind w:left="0" w:right="0" w:firstLine="0"/>
        <w:rPr>
          <w:color w:val="FF0000"/>
        </w:rPr>
      </w:pPr>
      <w:r w:rsidRPr="00AB19A7">
        <w:rPr>
          <w:color w:val="auto"/>
        </w:rPr>
        <w:t xml:space="preserve">Michelle Sablack, </w:t>
      </w:r>
      <w:r w:rsidR="00E25A1F">
        <w:rPr>
          <w:color w:val="auto"/>
        </w:rPr>
        <w:t xml:space="preserve">AIA, </w:t>
      </w:r>
      <w:r w:rsidRPr="00AB19A7">
        <w:rPr>
          <w:color w:val="auto"/>
        </w:rPr>
        <w:t>WJW Architects</w:t>
      </w:r>
    </w:p>
    <w:p w14:paraId="69CB383F" w14:textId="336615E4" w:rsidR="00214396" w:rsidRPr="00AB19A7" w:rsidRDefault="00214396" w:rsidP="007B21F0">
      <w:pPr>
        <w:spacing w:after="0" w:line="240" w:lineRule="auto"/>
        <w:ind w:left="0" w:right="0" w:firstLine="0"/>
        <w:rPr>
          <w:color w:val="auto"/>
        </w:rPr>
      </w:pPr>
      <w:r w:rsidRPr="00AB19A7">
        <w:rPr>
          <w:color w:val="auto"/>
        </w:rPr>
        <w:t>Harry Spila, HJS Consulting</w:t>
      </w:r>
    </w:p>
    <w:p w14:paraId="7C83CC79" w14:textId="77777777" w:rsidR="00D62FEA" w:rsidRPr="004439D8" w:rsidRDefault="00D62FEA" w:rsidP="007B21F0">
      <w:pPr>
        <w:spacing w:after="0" w:line="240" w:lineRule="auto"/>
        <w:ind w:left="0" w:right="0" w:firstLine="0"/>
      </w:pPr>
    </w:p>
    <w:p w14:paraId="726301FC" w14:textId="77777777" w:rsidR="00D57EC3" w:rsidRDefault="00727CBC" w:rsidP="00AD2E57">
      <w:pPr>
        <w:spacing w:after="0" w:line="240" w:lineRule="auto"/>
        <w:ind w:left="0" w:right="0" w:firstLine="0"/>
      </w:pPr>
      <w:r>
        <w:rPr>
          <w:b/>
        </w:rPr>
        <w:t>Guests:</w:t>
      </w:r>
    </w:p>
    <w:p w14:paraId="19BAD41A" w14:textId="77777777" w:rsidR="00B96BA8" w:rsidRDefault="00B96BA8" w:rsidP="008A75BD">
      <w:pPr>
        <w:ind w:left="-5" w:right="0"/>
        <w:rPr>
          <w:color w:val="auto"/>
        </w:rPr>
        <w:sectPr w:rsidR="00B96BA8"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4971F082" w14:textId="6C3B78E2" w:rsidR="009B4F60" w:rsidRDefault="009B4F60" w:rsidP="008A75BD">
      <w:pPr>
        <w:ind w:left="-5" w:right="0"/>
        <w:rPr>
          <w:color w:val="auto"/>
        </w:rPr>
      </w:pPr>
      <w:r>
        <w:rPr>
          <w:color w:val="auto"/>
        </w:rPr>
        <w:t>Billy Allison, Ill. Pipe Trades Assoc.</w:t>
      </w:r>
    </w:p>
    <w:p w14:paraId="7B7DC8C0" w14:textId="4629B783" w:rsidR="007A7AE5" w:rsidRDefault="007A7AE5" w:rsidP="008A75BD">
      <w:pPr>
        <w:ind w:left="-5" w:right="0"/>
        <w:rPr>
          <w:color w:val="auto"/>
        </w:rPr>
      </w:pPr>
      <w:r>
        <w:rPr>
          <w:color w:val="auto"/>
        </w:rPr>
        <w:t>Jerry Bishoff, Capital Development Board</w:t>
      </w:r>
    </w:p>
    <w:p w14:paraId="6C808055" w14:textId="56CC6CFB" w:rsidR="00FC4332" w:rsidRPr="00AB19A7" w:rsidRDefault="00FC4332" w:rsidP="008A75BD">
      <w:pPr>
        <w:ind w:left="-5" w:right="0"/>
        <w:rPr>
          <w:color w:val="auto"/>
        </w:rPr>
      </w:pPr>
      <w:r w:rsidRPr="00AB19A7">
        <w:rPr>
          <w:color w:val="auto"/>
        </w:rPr>
        <w:t>Amber Dooley, Capital Development Board</w:t>
      </w:r>
    </w:p>
    <w:p w14:paraId="50CD5803" w14:textId="271147B8" w:rsidR="0031009D" w:rsidRDefault="0031009D" w:rsidP="008A75BD">
      <w:pPr>
        <w:ind w:left="-5" w:right="0"/>
        <w:rPr>
          <w:color w:val="auto"/>
        </w:rPr>
      </w:pPr>
      <w:r w:rsidRPr="00AB19A7">
        <w:rPr>
          <w:color w:val="auto"/>
        </w:rPr>
        <w:t>Isaac Elnecave</w:t>
      </w:r>
    </w:p>
    <w:p w14:paraId="53F4518A" w14:textId="7DEE0098" w:rsidR="00C5638A" w:rsidRDefault="00C5638A" w:rsidP="008A75BD">
      <w:pPr>
        <w:ind w:left="-5" w:right="0"/>
        <w:rPr>
          <w:color w:val="auto"/>
        </w:rPr>
      </w:pPr>
      <w:r>
        <w:rPr>
          <w:color w:val="auto"/>
        </w:rPr>
        <w:t>Stacy Gloss, SEDAC</w:t>
      </w:r>
    </w:p>
    <w:p w14:paraId="7574C06F" w14:textId="7BF4989C" w:rsidR="009B4F60" w:rsidRDefault="009B4F60" w:rsidP="008A75BD">
      <w:pPr>
        <w:ind w:left="-5" w:right="0"/>
        <w:rPr>
          <w:color w:val="auto"/>
        </w:rPr>
      </w:pPr>
      <w:r>
        <w:rPr>
          <w:color w:val="auto"/>
        </w:rPr>
        <w:t>Gary Howard, Ill. Plumbing Insp. Assoc.</w:t>
      </w:r>
    </w:p>
    <w:p w14:paraId="585A0D32" w14:textId="694410C1" w:rsidR="00C5638A" w:rsidRPr="00AB19A7" w:rsidRDefault="00C5638A" w:rsidP="008A75BD">
      <w:pPr>
        <w:ind w:left="-5" w:right="0"/>
        <w:rPr>
          <w:color w:val="auto"/>
        </w:rPr>
      </w:pPr>
      <w:r>
        <w:rPr>
          <w:color w:val="auto"/>
        </w:rPr>
        <w:t>Cherylyn Kelley, IMT</w:t>
      </w:r>
    </w:p>
    <w:p w14:paraId="7BAB572D" w14:textId="10C89F9B" w:rsidR="008A75BD" w:rsidRDefault="001539EE" w:rsidP="008A75BD">
      <w:pPr>
        <w:ind w:left="-5" w:right="0"/>
        <w:rPr>
          <w:color w:val="auto"/>
        </w:rPr>
      </w:pPr>
      <w:r w:rsidRPr="00AB19A7">
        <w:rPr>
          <w:color w:val="auto"/>
        </w:rPr>
        <w:t>Eric Lacey</w:t>
      </w:r>
    </w:p>
    <w:p w14:paraId="30436CB4" w14:textId="59C424B6" w:rsidR="009B4F60" w:rsidRDefault="009B4F60" w:rsidP="008A75BD">
      <w:pPr>
        <w:ind w:left="-5" w:right="0"/>
        <w:rPr>
          <w:color w:val="auto"/>
        </w:rPr>
      </w:pPr>
      <w:r>
        <w:rPr>
          <w:color w:val="auto"/>
        </w:rPr>
        <w:t xml:space="preserve">James </w:t>
      </w:r>
      <w:proofErr w:type="spellStart"/>
      <w:r>
        <w:rPr>
          <w:color w:val="auto"/>
        </w:rPr>
        <w:t>Majerowicz</w:t>
      </w:r>
      <w:proofErr w:type="spellEnd"/>
      <w:r>
        <w:rPr>
          <w:color w:val="auto"/>
        </w:rPr>
        <w:t>, Plumbers Local 130 UA</w:t>
      </w:r>
    </w:p>
    <w:p w14:paraId="606EE7FC" w14:textId="77777777" w:rsidR="00C5638A" w:rsidRDefault="00C5638A" w:rsidP="00C5638A">
      <w:pPr>
        <w:ind w:left="-5" w:right="0"/>
        <w:rPr>
          <w:color w:val="auto"/>
        </w:rPr>
      </w:pPr>
      <w:r w:rsidRPr="00AB19A7">
        <w:rPr>
          <w:color w:val="auto"/>
        </w:rPr>
        <w:t>Bill McHugh</w:t>
      </w:r>
    </w:p>
    <w:p w14:paraId="3672DAA9" w14:textId="266BC471" w:rsidR="00E8067A" w:rsidRDefault="00E8067A" w:rsidP="00C5638A">
      <w:pPr>
        <w:ind w:left="-5" w:right="0"/>
        <w:rPr>
          <w:color w:val="auto"/>
        </w:rPr>
      </w:pPr>
      <w:r>
        <w:rPr>
          <w:color w:val="auto"/>
        </w:rPr>
        <w:t>Sarah Newman</w:t>
      </w:r>
    </w:p>
    <w:p w14:paraId="4EAFD504" w14:textId="2BD348AE" w:rsidR="00C5638A" w:rsidRPr="00AB19A7" w:rsidRDefault="00C5638A" w:rsidP="00C5638A">
      <w:pPr>
        <w:ind w:left="-5" w:right="0"/>
        <w:rPr>
          <w:color w:val="auto"/>
        </w:rPr>
      </w:pPr>
      <w:r>
        <w:rPr>
          <w:color w:val="auto"/>
        </w:rPr>
        <w:t>Kaleigh O’Brien</w:t>
      </w:r>
    </w:p>
    <w:p w14:paraId="39DCD214" w14:textId="77777777" w:rsidR="00A90E37" w:rsidRDefault="00A90E37" w:rsidP="0077262B">
      <w:pPr>
        <w:ind w:left="-5" w:right="0"/>
        <w:rPr>
          <w:color w:val="auto"/>
        </w:rPr>
      </w:pPr>
    </w:p>
    <w:p w14:paraId="378F9109" w14:textId="4E1C9715" w:rsidR="00716531" w:rsidRDefault="00716531" w:rsidP="0077262B">
      <w:pPr>
        <w:ind w:left="-5" w:right="0"/>
        <w:rPr>
          <w:color w:val="auto"/>
        </w:rPr>
      </w:pPr>
      <w:r w:rsidRPr="00C54243">
        <w:rPr>
          <w:color w:val="auto"/>
        </w:rPr>
        <w:t>Ben Rabe, NBI</w:t>
      </w:r>
    </w:p>
    <w:p w14:paraId="535D81BD" w14:textId="77777777" w:rsidR="00C5638A" w:rsidRDefault="00C5638A" w:rsidP="00C5638A">
      <w:pPr>
        <w:ind w:left="-5" w:right="0"/>
        <w:rPr>
          <w:color w:val="auto"/>
        </w:rPr>
      </w:pPr>
      <w:r w:rsidRPr="00AB19A7">
        <w:rPr>
          <w:color w:val="auto"/>
        </w:rPr>
        <w:t>Michael Rhodes, PIMA</w:t>
      </w:r>
    </w:p>
    <w:p w14:paraId="2AC953A4" w14:textId="1B0E3AC1" w:rsidR="009B4F60" w:rsidRPr="00AB19A7" w:rsidRDefault="009B4F60" w:rsidP="00C5638A">
      <w:pPr>
        <w:ind w:left="-5" w:right="0"/>
        <w:rPr>
          <w:color w:val="auto"/>
        </w:rPr>
      </w:pPr>
      <w:r>
        <w:rPr>
          <w:color w:val="auto"/>
        </w:rPr>
        <w:t>Jim Riemer, Chicago Plumbers Assoc.</w:t>
      </w:r>
    </w:p>
    <w:p w14:paraId="67848FAB" w14:textId="7A3F3D92" w:rsidR="00C5638A" w:rsidRDefault="00C5638A" w:rsidP="00C5638A">
      <w:pPr>
        <w:ind w:left="-5" w:right="0"/>
        <w:rPr>
          <w:color w:val="auto"/>
        </w:rPr>
      </w:pPr>
      <w:r>
        <w:rPr>
          <w:color w:val="auto"/>
        </w:rPr>
        <w:t>Cheryl Scott</w:t>
      </w:r>
    </w:p>
    <w:p w14:paraId="15FA5018" w14:textId="485E5F8D" w:rsidR="00C5638A" w:rsidRPr="00C54243" w:rsidRDefault="00C5638A" w:rsidP="00C5638A">
      <w:pPr>
        <w:ind w:left="-5" w:right="0"/>
        <w:rPr>
          <w:color w:val="auto"/>
        </w:rPr>
      </w:pPr>
      <w:r w:rsidRPr="00C54243">
        <w:rPr>
          <w:color w:val="auto"/>
        </w:rPr>
        <w:t>Erin Sherman, RMI</w:t>
      </w:r>
    </w:p>
    <w:p w14:paraId="0515286F" w14:textId="77777777" w:rsidR="00C5638A" w:rsidRPr="00D825B6" w:rsidRDefault="00C5638A" w:rsidP="00C5638A">
      <w:pPr>
        <w:ind w:left="-5" w:right="0"/>
        <w:rPr>
          <w:color w:val="FF0000"/>
        </w:rPr>
      </w:pPr>
      <w:r w:rsidRPr="00AB19A7">
        <w:rPr>
          <w:color w:val="auto"/>
        </w:rPr>
        <w:t xml:space="preserve">Ryan Siegel, SEDAC </w:t>
      </w:r>
    </w:p>
    <w:p w14:paraId="377833F5" w14:textId="77777777" w:rsidR="00C5638A" w:rsidRDefault="00C5638A" w:rsidP="00C5638A">
      <w:pPr>
        <w:ind w:left="-5" w:right="0"/>
        <w:rPr>
          <w:color w:val="auto"/>
        </w:rPr>
      </w:pPr>
      <w:r w:rsidRPr="00C54243">
        <w:rPr>
          <w:color w:val="auto"/>
        </w:rPr>
        <w:t>Jonathan Skarzynski, Nicor Gas</w:t>
      </w:r>
    </w:p>
    <w:p w14:paraId="29110180" w14:textId="529C962C" w:rsidR="00E8067A" w:rsidRDefault="00E8067A" w:rsidP="00C5638A">
      <w:pPr>
        <w:ind w:left="-5" w:right="0"/>
        <w:rPr>
          <w:color w:val="auto"/>
        </w:rPr>
      </w:pPr>
      <w:r>
        <w:rPr>
          <w:color w:val="auto"/>
        </w:rPr>
        <w:t xml:space="preserve">Rick </w:t>
      </w:r>
      <w:proofErr w:type="spellStart"/>
      <w:r>
        <w:rPr>
          <w:color w:val="auto"/>
        </w:rPr>
        <w:t>Terven</w:t>
      </w:r>
      <w:proofErr w:type="spellEnd"/>
      <w:r>
        <w:rPr>
          <w:color w:val="auto"/>
        </w:rPr>
        <w:t>, IPTA</w:t>
      </w:r>
    </w:p>
    <w:p w14:paraId="77206C66" w14:textId="7DD89750" w:rsidR="00C5638A" w:rsidRDefault="00C5638A" w:rsidP="00C5638A">
      <w:pPr>
        <w:ind w:left="-5" w:right="0"/>
        <w:rPr>
          <w:color w:val="auto"/>
        </w:rPr>
      </w:pPr>
      <w:r w:rsidRPr="00AB19A7">
        <w:rPr>
          <w:color w:val="auto"/>
        </w:rPr>
        <w:t>Margaret Vaughn</w:t>
      </w:r>
      <w:r>
        <w:rPr>
          <w:color w:val="auto"/>
        </w:rPr>
        <w:t>, CRCA</w:t>
      </w:r>
    </w:p>
    <w:p w14:paraId="385F1FEB" w14:textId="430DA6DC" w:rsidR="00C5638A" w:rsidRDefault="00C5638A" w:rsidP="00C5638A">
      <w:pPr>
        <w:ind w:left="-5" w:right="0"/>
        <w:rPr>
          <w:color w:val="auto"/>
        </w:rPr>
      </w:pPr>
      <w:r>
        <w:rPr>
          <w:color w:val="auto"/>
        </w:rPr>
        <w:t>Martha White</w:t>
      </w:r>
    </w:p>
    <w:p w14:paraId="564990C7" w14:textId="3C51F659" w:rsidR="00E8067A" w:rsidRPr="00AB19A7" w:rsidRDefault="00E8067A" w:rsidP="00C5638A">
      <w:pPr>
        <w:ind w:left="-5" w:right="0"/>
        <w:rPr>
          <w:color w:val="auto"/>
        </w:rPr>
      </w:pPr>
      <w:r>
        <w:rPr>
          <w:color w:val="auto"/>
        </w:rPr>
        <w:t>Ryan Wilmington</w:t>
      </w:r>
    </w:p>
    <w:p w14:paraId="7DDBDFAA" w14:textId="77777777" w:rsidR="00C5638A" w:rsidRPr="00C54243" w:rsidRDefault="00C5638A" w:rsidP="00C5638A">
      <w:pPr>
        <w:ind w:left="-5" w:right="0"/>
        <w:rPr>
          <w:color w:val="auto"/>
        </w:rPr>
      </w:pPr>
    </w:p>
    <w:p w14:paraId="7754E2F3" w14:textId="77777777" w:rsidR="00C5638A" w:rsidRPr="00C54243" w:rsidRDefault="00C5638A" w:rsidP="0077262B">
      <w:pPr>
        <w:ind w:left="-5" w:right="0"/>
        <w:rPr>
          <w:color w:val="auto"/>
        </w:rPr>
      </w:pPr>
    </w:p>
    <w:bookmarkEnd w:id="0"/>
    <w:p w14:paraId="332411A5" w14:textId="77777777" w:rsidR="00C5638A" w:rsidRDefault="00C5638A" w:rsidP="00C5638A">
      <w:pPr>
        <w:spacing w:after="0" w:line="240" w:lineRule="auto"/>
        <w:ind w:left="0" w:right="3261" w:firstLine="0"/>
        <w:sectPr w:rsidR="00C5638A" w:rsidSect="00B96BA8">
          <w:type w:val="continuous"/>
          <w:pgSz w:w="12240" w:h="15840"/>
          <w:pgMar w:top="1440" w:right="1440" w:bottom="1440" w:left="1440" w:header="720" w:footer="720" w:gutter="0"/>
          <w:cols w:num="2" w:space="720"/>
          <w:docGrid w:linePitch="299"/>
        </w:sectPr>
      </w:pPr>
    </w:p>
    <w:p w14:paraId="69EF5CE1" w14:textId="77777777" w:rsidR="0077262B" w:rsidRDefault="0077262B" w:rsidP="00AD2E57">
      <w:pPr>
        <w:spacing w:after="0" w:line="240" w:lineRule="auto"/>
        <w:ind w:left="-5" w:right="3261"/>
      </w:pPr>
    </w:p>
    <w:p w14:paraId="49FF552C" w14:textId="77777777" w:rsidR="00AD2E57" w:rsidRDefault="00AD2E57" w:rsidP="00AD2E57">
      <w:pPr>
        <w:spacing w:after="0" w:line="240" w:lineRule="auto"/>
        <w:ind w:right="0"/>
      </w:pPr>
    </w:p>
    <w:p w14:paraId="0960FE76" w14:textId="4E96401A" w:rsidR="00EC410B" w:rsidRPr="00AB19A7" w:rsidRDefault="00D62FEA" w:rsidP="00B96BA8">
      <w:pPr>
        <w:numPr>
          <w:ilvl w:val="0"/>
          <w:numId w:val="2"/>
        </w:numPr>
        <w:spacing w:before="240" w:after="0" w:line="240" w:lineRule="auto"/>
        <w:ind w:right="0" w:hanging="720"/>
        <w:rPr>
          <w:color w:val="auto"/>
        </w:rPr>
      </w:pPr>
      <w:r w:rsidRPr="00AB19A7">
        <w:rPr>
          <w:color w:val="auto"/>
        </w:rPr>
        <w:t>Robert Coslow</w:t>
      </w:r>
      <w:r w:rsidR="00E025DC" w:rsidRPr="00AB19A7">
        <w:rPr>
          <w:color w:val="auto"/>
        </w:rPr>
        <w:t xml:space="preserve"> called t</w:t>
      </w:r>
      <w:r w:rsidR="00727CBC" w:rsidRPr="00AB19A7">
        <w:rPr>
          <w:color w:val="auto"/>
        </w:rPr>
        <w:t>he meeting to order</w:t>
      </w:r>
      <w:r w:rsidR="00FE631D" w:rsidRPr="00AB19A7">
        <w:rPr>
          <w:color w:val="auto"/>
        </w:rPr>
        <w:t xml:space="preserve"> at 12:0</w:t>
      </w:r>
      <w:r w:rsidR="00AB19A7" w:rsidRPr="00AB19A7">
        <w:rPr>
          <w:color w:val="auto"/>
        </w:rPr>
        <w:t>5</w:t>
      </w:r>
      <w:r w:rsidR="00FE631D" w:rsidRPr="00AB19A7">
        <w:rPr>
          <w:color w:val="auto"/>
        </w:rPr>
        <w:t xml:space="preserve"> pm.</w:t>
      </w:r>
      <w:r w:rsidR="00EC410B" w:rsidRPr="00AB19A7">
        <w:rPr>
          <w:color w:val="auto"/>
        </w:rPr>
        <w:t xml:space="preserve">  </w:t>
      </w:r>
    </w:p>
    <w:p w14:paraId="6B60AD01" w14:textId="38C2498B" w:rsidR="004900B2" w:rsidRPr="00AB19A7" w:rsidRDefault="004900B2" w:rsidP="00B96BA8">
      <w:pPr>
        <w:numPr>
          <w:ilvl w:val="1"/>
          <w:numId w:val="2"/>
        </w:numPr>
        <w:spacing w:before="240" w:after="0" w:line="240" w:lineRule="auto"/>
        <w:ind w:right="0" w:hanging="720"/>
        <w:rPr>
          <w:color w:val="auto"/>
        </w:rPr>
      </w:pPr>
      <w:r w:rsidRPr="00AB19A7">
        <w:rPr>
          <w:color w:val="auto"/>
        </w:rPr>
        <w:t>The meeting started recording.</w:t>
      </w:r>
    </w:p>
    <w:p w14:paraId="27DF67D7" w14:textId="01437A24" w:rsidR="00D57EC3" w:rsidRPr="00AB19A7" w:rsidRDefault="00727CBC" w:rsidP="00B96BA8">
      <w:pPr>
        <w:numPr>
          <w:ilvl w:val="0"/>
          <w:numId w:val="2"/>
        </w:numPr>
        <w:spacing w:before="240" w:after="0" w:line="240" w:lineRule="auto"/>
        <w:ind w:right="0" w:hanging="720"/>
        <w:rPr>
          <w:color w:val="auto"/>
        </w:rPr>
      </w:pPr>
      <w:r w:rsidRPr="00AB19A7">
        <w:rPr>
          <w:color w:val="auto"/>
        </w:rPr>
        <w:t xml:space="preserve">Roll call of </w:t>
      </w:r>
      <w:r w:rsidR="00062DBE" w:rsidRPr="00AB19A7">
        <w:rPr>
          <w:color w:val="auto"/>
        </w:rPr>
        <w:t>Council</w:t>
      </w:r>
      <w:r w:rsidRPr="00AB19A7">
        <w:rPr>
          <w:color w:val="auto"/>
        </w:rPr>
        <w:t xml:space="preserve"> members was taken. Present members constituted a quorum.</w:t>
      </w:r>
      <w:r w:rsidR="00007279" w:rsidRPr="00AB19A7">
        <w:rPr>
          <w:color w:val="auto"/>
        </w:rPr>
        <w:t xml:space="preserve">  </w:t>
      </w:r>
    </w:p>
    <w:p w14:paraId="72521DC9" w14:textId="6D79F4A2" w:rsidR="00AB19A7" w:rsidRPr="00AB19A7" w:rsidRDefault="00AB19A7" w:rsidP="00B96BA8">
      <w:pPr>
        <w:numPr>
          <w:ilvl w:val="0"/>
          <w:numId w:val="2"/>
        </w:numPr>
        <w:spacing w:before="240" w:after="0" w:line="240" w:lineRule="auto"/>
        <w:ind w:right="0" w:hanging="720"/>
        <w:rPr>
          <w:color w:val="auto"/>
        </w:rPr>
      </w:pPr>
      <w:r w:rsidRPr="00AB19A7">
        <w:rPr>
          <w:color w:val="auto"/>
        </w:rPr>
        <w:t xml:space="preserve">Minutes from the January 14, </w:t>
      </w:r>
      <w:proofErr w:type="gramStart"/>
      <w:r w:rsidRPr="00AB19A7">
        <w:rPr>
          <w:color w:val="auto"/>
        </w:rPr>
        <w:t>2025</w:t>
      </w:r>
      <w:proofErr w:type="gramEnd"/>
      <w:r w:rsidRPr="00AB19A7">
        <w:rPr>
          <w:color w:val="auto"/>
        </w:rPr>
        <w:t xml:space="preserve"> meeting were presented.  Kevin Roth had a minor correction to his title as well as Michelle Sabla</w:t>
      </w:r>
      <w:r w:rsidR="002473EF">
        <w:rPr>
          <w:color w:val="auto"/>
        </w:rPr>
        <w:t>c</w:t>
      </w:r>
      <w:r w:rsidRPr="00AB19A7">
        <w:rPr>
          <w:color w:val="auto"/>
        </w:rPr>
        <w:t>k.  Saagar Patel motioned to approve the minutes with the two updates.  Kevin Roth provided the second.  Motion passed.</w:t>
      </w:r>
    </w:p>
    <w:p w14:paraId="5DA84D4D" w14:textId="0B7EAEA4" w:rsidR="00C5638A" w:rsidRPr="00C5638A" w:rsidRDefault="002836B7" w:rsidP="00B96BA8">
      <w:pPr>
        <w:numPr>
          <w:ilvl w:val="0"/>
          <w:numId w:val="2"/>
        </w:numPr>
        <w:spacing w:before="240" w:after="0" w:line="240" w:lineRule="auto"/>
        <w:ind w:right="0" w:hanging="720"/>
        <w:rPr>
          <w:color w:val="auto"/>
        </w:rPr>
      </w:pPr>
      <w:r w:rsidRPr="00C5638A">
        <w:rPr>
          <w:color w:val="auto"/>
        </w:rPr>
        <w:t xml:space="preserve">Robert Coslow </w:t>
      </w:r>
      <w:r w:rsidR="00C5638A" w:rsidRPr="00C5638A">
        <w:rPr>
          <w:color w:val="auto"/>
        </w:rPr>
        <w:t xml:space="preserve">announced the procedures in that a proposal would be presented for 5 minutes, followed by 2 minutes for each person speaking in favor or against, and then </w:t>
      </w:r>
      <w:r w:rsidR="00C5638A" w:rsidRPr="00C5638A">
        <w:rPr>
          <w:color w:val="auto"/>
        </w:rPr>
        <w:lastRenderedPageBreak/>
        <w:t>discussion would take place amongst the subcommittee.</w:t>
      </w:r>
      <w:r w:rsidR="00C5638A">
        <w:rPr>
          <w:color w:val="auto"/>
        </w:rPr>
        <w:t xml:space="preserve">  The order is changed slightly with C05 being the first proposal.</w:t>
      </w:r>
    </w:p>
    <w:p w14:paraId="70186161" w14:textId="64971BDE" w:rsidR="00E8067A" w:rsidRPr="00E8067A" w:rsidRDefault="00E8067A" w:rsidP="00B96BA8">
      <w:pPr>
        <w:numPr>
          <w:ilvl w:val="0"/>
          <w:numId w:val="2"/>
        </w:numPr>
        <w:spacing w:before="240" w:after="0" w:line="240" w:lineRule="auto"/>
        <w:ind w:right="0" w:hanging="720"/>
        <w:rPr>
          <w:color w:val="auto"/>
        </w:rPr>
      </w:pPr>
      <w:r w:rsidRPr="00E8067A">
        <w:rPr>
          <w:color w:val="auto"/>
        </w:rPr>
        <w:t>Cherylyn Kelley presented Proposal C05, which requires buildings without heat pumps to meet 25% higher efficiency credit requirements.</w:t>
      </w:r>
      <w:r w:rsidR="002836B7" w:rsidRPr="00E8067A">
        <w:rPr>
          <w:color w:val="auto"/>
        </w:rPr>
        <w:t xml:space="preserve"> </w:t>
      </w:r>
      <w:r w:rsidRPr="00E8067A">
        <w:rPr>
          <w:color w:val="auto"/>
        </w:rPr>
        <w:t>Erin Sherman spoke in support, stating that RMI made a similar proposal.  Saagar Patel asked for a clarification.  Ryan Siegel spoke in opposition citing challenges in enforcement.  The subcommittee discussed the proposal.  Saagar Patel moved to accept the proposal with a modification to remove the term “or industrial use”.  Kevin Roth provided the second.  A roll call vote was made with Susan Heinking, Ryan Nation, Saagar Patel, George Patterson, Kevin Roth, and Michelle Sablack voting ‘yes’ and Harry Spila voting ‘no’.  The motion passed.</w:t>
      </w:r>
    </w:p>
    <w:p w14:paraId="62003247" w14:textId="54734688" w:rsidR="00166BF6" w:rsidRPr="00166BF6" w:rsidRDefault="00166BF6" w:rsidP="00B96BA8">
      <w:pPr>
        <w:numPr>
          <w:ilvl w:val="0"/>
          <w:numId w:val="2"/>
        </w:numPr>
        <w:spacing w:before="240" w:after="0" w:line="240" w:lineRule="auto"/>
        <w:ind w:right="0" w:hanging="720"/>
        <w:rPr>
          <w:color w:val="auto"/>
        </w:rPr>
      </w:pPr>
      <w:r w:rsidRPr="00166BF6">
        <w:rPr>
          <w:color w:val="auto"/>
        </w:rPr>
        <w:t>Erin Sherman presented Proposal C02, which would require commercial mid/high-rise multifamily buildings to be judged on the same conservation objective, regardless of fuels used in the dwelling unit.  Harry Spila spoke in opposition to the proposal, citing variations in climate across the state making the data incomplete to be applied statewide.  There was discussion resulting in a view that the amendment is incomplete with a lot of unknown information.  Saagar Patel motioned not to approve Amendment.  Harry Spila provided the second.  A roll call vote was taken with all subcommittee members voting ‘yes’.</w:t>
      </w:r>
      <w:r w:rsidR="006B20FB">
        <w:rPr>
          <w:color w:val="auto"/>
        </w:rPr>
        <w:t xml:space="preserve">  The motion passed.</w:t>
      </w:r>
    </w:p>
    <w:p w14:paraId="4D983635" w14:textId="77777777" w:rsidR="006B20FB" w:rsidRPr="006B20FB" w:rsidRDefault="00166BF6" w:rsidP="00B96BA8">
      <w:pPr>
        <w:numPr>
          <w:ilvl w:val="0"/>
          <w:numId w:val="2"/>
        </w:numPr>
        <w:spacing w:before="240" w:after="0" w:line="240" w:lineRule="auto"/>
        <w:ind w:right="0" w:hanging="720"/>
        <w:rPr>
          <w:color w:val="auto"/>
        </w:rPr>
      </w:pPr>
      <w:r w:rsidRPr="006B20FB">
        <w:rPr>
          <w:color w:val="auto"/>
        </w:rPr>
        <w:t>Erin Sherman presented Proposal C01, which would adopt Appendix CH</w:t>
      </w:r>
      <w:r w:rsidR="006B20FB" w:rsidRPr="006B20FB">
        <w:rPr>
          <w:color w:val="auto"/>
        </w:rPr>
        <w:t>.  Ryan Siegel spoke in opposition citing the broad nature of the scope of the Appendix.  There was discussion and Harry Spila motioned not to approve the proposal.  Saagar Patel provided the second.  A roll call vote was made with all members of the subcommittee voting ‘yes’.  Motion passed.</w:t>
      </w:r>
    </w:p>
    <w:p w14:paraId="37CBC028" w14:textId="6C6C9131" w:rsidR="006B20FB" w:rsidRPr="006B20FB" w:rsidRDefault="006B20FB" w:rsidP="00B96BA8">
      <w:pPr>
        <w:numPr>
          <w:ilvl w:val="0"/>
          <w:numId w:val="2"/>
        </w:numPr>
        <w:spacing w:before="240" w:after="0" w:line="240" w:lineRule="auto"/>
        <w:ind w:right="0" w:hanging="720"/>
        <w:rPr>
          <w:color w:val="auto"/>
        </w:rPr>
      </w:pPr>
      <w:r w:rsidRPr="006B20FB">
        <w:rPr>
          <w:color w:val="auto"/>
        </w:rPr>
        <w:t xml:space="preserve">Gary Howard presented Proposal C03, requiring recirculation for water heating equipment.  </w:t>
      </w:r>
      <w:r w:rsidRPr="009B4F60">
        <w:rPr>
          <w:color w:val="auto"/>
        </w:rPr>
        <w:t xml:space="preserve">Jim </w:t>
      </w:r>
      <w:proofErr w:type="spellStart"/>
      <w:r w:rsidRPr="009B4F60">
        <w:rPr>
          <w:color w:val="auto"/>
        </w:rPr>
        <w:t>M</w:t>
      </w:r>
      <w:r w:rsidR="009B4F60" w:rsidRPr="009B4F60">
        <w:rPr>
          <w:color w:val="auto"/>
        </w:rPr>
        <w:t>ajerowicz</w:t>
      </w:r>
      <w:proofErr w:type="spellEnd"/>
      <w:r w:rsidRPr="006B20FB">
        <w:rPr>
          <w:color w:val="auto"/>
        </w:rPr>
        <w:t xml:space="preserve"> spoke in support.  Ryan Siegel spoke in opposition, citing that the IECC already covers some of the provisions of this proposal.  There was discussion in response.  Harry Spila motioned not to approve the proposal.  Michelle Sablack provided the second.  A roll call vote was taken with all subcommittee members voting ‘yes’.</w:t>
      </w:r>
      <w:r w:rsidR="007A7AE5">
        <w:rPr>
          <w:color w:val="auto"/>
        </w:rPr>
        <w:t xml:space="preserve">  The motion passed.</w:t>
      </w:r>
    </w:p>
    <w:p w14:paraId="76739165" w14:textId="6186D664" w:rsidR="007A7AE5" w:rsidRPr="007A7AE5" w:rsidRDefault="007A7AE5" w:rsidP="00B96BA8">
      <w:pPr>
        <w:numPr>
          <w:ilvl w:val="0"/>
          <w:numId w:val="2"/>
        </w:numPr>
        <w:spacing w:before="240" w:after="0" w:line="240" w:lineRule="auto"/>
        <w:ind w:right="0" w:hanging="720"/>
        <w:rPr>
          <w:color w:val="auto"/>
        </w:rPr>
      </w:pPr>
      <w:r w:rsidRPr="007A7AE5">
        <w:rPr>
          <w:color w:val="auto"/>
        </w:rPr>
        <w:t>Time constraints of subcommittee members precluded reading the final proposal, which will be moved to the next commercial subcommittee meeting.  A modified Appendix CH will be included in the next meeting agenda.</w:t>
      </w:r>
    </w:p>
    <w:p w14:paraId="5F516179" w14:textId="6D2B3417" w:rsidR="007A7AE5" w:rsidRPr="007A7AE5" w:rsidRDefault="007A7AE5" w:rsidP="00B96BA8">
      <w:pPr>
        <w:numPr>
          <w:ilvl w:val="0"/>
          <w:numId w:val="2"/>
        </w:numPr>
        <w:spacing w:before="240" w:after="0" w:line="240" w:lineRule="auto"/>
        <w:ind w:right="0" w:hanging="720"/>
        <w:rPr>
          <w:color w:val="auto"/>
        </w:rPr>
      </w:pPr>
      <w:r w:rsidRPr="007A7AE5">
        <w:rPr>
          <w:color w:val="auto"/>
        </w:rPr>
        <w:t>Michelle Sablack made a motion to adjourn.  Susan Heinking provided the second.  Motion passed and meeting was adjourned.</w:t>
      </w:r>
    </w:p>
    <w:p w14:paraId="7C70C4C5" w14:textId="77777777" w:rsidR="00D0445B" w:rsidRPr="00D825B6" w:rsidRDefault="00D0445B" w:rsidP="00D0445B">
      <w:pPr>
        <w:spacing w:before="240" w:after="0" w:line="240" w:lineRule="auto"/>
        <w:ind w:right="0"/>
        <w:rPr>
          <w:color w:val="FF0000"/>
        </w:rPr>
      </w:pPr>
    </w:p>
    <w:sectPr w:rsidR="00D0445B" w:rsidRPr="00D825B6"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51385B85"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7A1BD4FB"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479F9C34"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38ED"/>
    <w:rsid w:val="00057EAD"/>
    <w:rsid w:val="00062DBE"/>
    <w:rsid w:val="000645C5"/>
    <w:rsid w:val="00064DB3"/>
    <w:rsid w:val="00083FE5"/>
    <w:rsid w:val="000E1A64"/>
    <w:rsid w:val="001539EE"/>
    <w:rsid w:val="00166BF6"/>
    <w:rsid w:val="0019519E"/>
    <w:rsid w:val="001D0FD0"/>
    <w:rsid w:val="001E7FF2"/>
    <w:rsid w:val="00214396"/>
    <w:rsid w:val="00217B15"/>
    <w:rsid w:val="00232B9D"/>
    <w:rsid w:val="002473EF"/>
    <w:rsid w:val="002836B7"/>
    <w:rsid w:val="002D1FE3"/>
    <w:rsid w:val="002F09D2"/>
    <w:rsid w:val="0031009D"/>
    <w:rsid w:val="003657B0"/>
    <w:rsid w:val="004065F3"/>
    <w:rsid w:val="004214F0"/>
    <w:rsid w:val="004439D8"/>
    <w:rsid w:val="00447380"/>
    <w:rsid w:val="004900B2"/>
    <w:rsid w:val="0050337B"/>
    <w:rsid w:val="00507C36"/>
    <w:rsid w:val="00533EB0"/>
    <w:rsid w:val="005F4729"/>
    <w:rsid w:val="00604927"/>
    <w:rsid w:val="00660F06"/>
    <w:rsid w:val="006A244C"/>
    <w:rsid w:val="006A5F88"/>
    <w:rsid w:val="006B20FB"/>
    <w:rsid w:val="006F3467"/>
    <w:rsid w:val="00716531"/>
    <w:rsid w:val="00727CBC"/>
    <w:rsid w:val="00735464"/>
    <w:rsid w:val="00756B77"/>
    <w:rsid w:val="0077262B"/>
    <w:rsid w:val="007A7AE5"/>
    <w:rsid w:val="007B0461"/>
    <w:rsid w:val="007B21F0"/>
    <w:rsid w:val="007C29CE"/>
    <w:rsid w:val="00800292"/>
    <w:rsid w:val="00815B51"/>
    <w:rsid w:val="00897D90"/>
    <w:rsid w:val="008A75BD"/>
    <w:rsid w:val="008F6DD1"/>
    <w:rsid w:val="00951122"/>
    <w:rsid w:val="00953F1C"/>
    <w:rsid w:val="00984A07"/>
    <w:rsid w:val="00987FEC"/>
    <w:rsid w:val="009B3F86"/>
    <w:rsid w:val="009B4F60"/>
    <w:rsid w:val="009D3871"/>
    <w:rsid w:val="009F184F"/>
    <w:rsid w:val="00A21F93"/>
    <w:rsid w:val="00A22CB1"/>
    <w:rsid w:val="00A259EB"/>
    <w:rsid w:val="00A47EFE"/>
    <w:rsid w:val="00A76FCE"/>
    <w:rsid w:val="00A90E37"/>
    <w:rsid w:val="00AB19A7"/>
    <w:rsid w:val="00AC708F"/>
    <w:rsid w:val="00AD2E57"/>
    <w:rsid w:val="00B04C8A"/>
    <w:rsid w:val="00B42FBF"/>
    <w:rsid w:val="00B4647C"/>
    <w:rsid w:val="00B76222"/>
    <w:rsid w:val="00B76A07"/>
    <w:rsid w:val="00B96BA8"/>
    <w:rsid w:val="00BD59E2"/>
    <w:rsid w:val="00BD5AB9"/>
    <w:rsid w:val="00BE0574"/>
    <w:rsid w:val="00BE45AB"/>
    <w:rsid w:val="00C129B8"/>
    <w:rsid w:val="00C54243"/>
    <w:rsid w:val="00C5638A"/>
    <w:rsid w:val="00C9085B"/>
    <w:rsid w:val="00CE7478"/>
    <w:rsid w:val="00CE7D78"/>
    <w:rsid w:val="00CF0D87"/>
    <w:rsid w:val="00D0445B"/>
    <w:rsid w:val="00D57EC3"/>
    <w:rsid w:val="00D62FEA"/>
    <w:rsid w:val="00D75C2C"/>
    <w:rsid w:val="00D825B6"/>
    <w:rsid w:val="00DA585E"/>
    <w:rsid w:val="00DD0D2C"/>
    <w:rsid w:val="00DF3093"/>
    <w:rsid w:val="00DF50AB"/>
    <w:rsid w:val="00E025DC"/>
    <w:rsid w:val="00E25A1F"/>
    <w:rsid w:val="00E62F4F"/>
    <w:rsid w:val="00E8067A"/>
    <w:rsid w:val="00E84E32"/>
    <w:rsid w:val="00EA385F"/>
    <w:rsid w:val="00EC410B"/>
    <w:rsid w:val="00EE1180"/>
    <w:rsid w:val="00F00F06"/>
    <w:rsid w:val="00F60953"/>
    <w:rsid w:val="00F80988"/>
    <w:rsid w:val="00F946A7"/>
    <w:rsid w:val="00FA2EA2"/>
    <w:rsid w:val="00FC4332"/>
    <w:rsid w:val="00FE00FF"/>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Tim Patrick</cp:lastModifiedBy>
  <cp:revision>4</cp:revision>
  <dcterms:created xsi:type="dcterms:W3CDTF">2025-01-30T15:35:00Z</dcterms:created>
  <dcterms:modified xsi:type="dcterms:W3CDTF">2025-02-13T20:54:00Z</dcterms:modified>
</cp:coreProperties>
</file>