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F02DCE" w14:textId="6C0AC9A9" w:rsidR="005F4729" w:rsidRDefault="00727CBC" w:rsidP="00AD2E57">
      <w:pPr>
        <w:spacing w:after="0" w:line="276" w:lineRule="auto"/>
        <w:ind w:left="0" w:right="0"/>
        <w:jc w:val="center"/>
        <w:rPr>
          <w:b/>
        </w:rPr>
      </w:pPr>
      <w:r>
        <w:rPr>
          <w:b/>
        </w:rPr>
        <w:t xml:space="preserve">Illinois </w:t>
      </w:r>
      <w:r w:rsidR="00D62FEA">
        <w:rPr>
          <w:b/>
        </w:rPr>
        <w:t xml:space="preserve">Energy </w:t>
      </w:r>
      <w:r w:rsidR="00B96BA8">
        <w:rPr>
          <w:b/>
        </w:rPr>
        <w:t>Conservation</w:t>
      </w:r>
      <w:r w:rsidR="00D62FEA">
        <w:rPr>
          <w:b/>
        </w:rPr>
        <w:t xml:space="preserve"> Advisory Council</w:t>
      </w:r>
    </w:p>
    <w:p w14:paraId="0B6C9397" w14:textId="307E8E11" w:rsidR="00D57EC3" w:rsidRDefault="00FA111F" w:rsidP="00AD2E57">
      <w:pPr>
        <w:spacing w:after="0" w:line="276" w:lineRule="auto"/>
        <w:ind w:left="0" w:right="0"/>
        <w:jc w:val="center"/>
      </w:pPr>
      <w:r>
        <w:rPr>
          <w:b/>
        </w:rPr>
        <w:t xml:space="preserve">March </w:t>
      </w:r>
      <w:r w:rsidR="0028511B">
        <w:rPr>
          <w:b/>
        </w:rPr>
        <w:t>25</w:t>
      </w:r>
      <w:r w:rsidR="00F90F21">
        <w:rPr>
          <w:b/>
        </w:rPr>
        <w:t>,</w:t>
      </w:r>
      <w:r w:rsidR="00A22CB1">
        <w:rPr>
          <w:b/>
        </w:rPr>
        <w:t xml:space="preserve"> 202</w:t>
      </w:r>
      <w:r w:rsidR="000238ED">
        <w:rPr>
          <w:b/>
        </w:rPr>
        <w:t>5</w:t>
      </w:r>
      <w:r w:rsidR="00727CBC">
        <w:rPr>
          <w:b/>
        </w:rPr>
        <w:t xml:space="preserve"> - </w:t>
      </w:r>
      <w:r w:rsidR="00FC4332">
        <w:rPr>
          <w:b/>
        </w:rPr>
        <w:t>1</w:t>
      </w:r>
      <w:r w:rsidR="000238ED">
        <w:rPr>
          <w:b/>
        </w:rPr>
        <w:t>2</w:t>
      </w:r>
      <w:r w:rsidR="00727CBC">
        <w:rPr>
          <w:b/>
        </w:rPr>
        <w:t>:00 p.m.</w:t>
      </w:r>
    </w:p>
    <w:p w14:paraId="5F66BA81" w14:textId="0D7FE2C8" w:rsidR="00D57EC3" w:rsidRDefault="00727CBC" w:rsidP="00AD2E57">
      <w:pPr>
        <w:spacing w:after="291" w:line="276" w:lineRule="auto"/>
        <w:ind w:left="0" w:right="0"/>
        <w:jc w:val="center"/>
        <w:rPr>
          <w:b/>
        </w:rPr>
      </w:pPr>
      <w:r>
        <w:rPr>
          <w:b/>
        </w:rPr>
        <w:t>MEETING MINUTES</w:t>
      </w:r>
    </w:p>
    <w:p w14:paraId="616DA275" w14:textId="77777777" w:rsidR="007B21F0" w:rsidRDefault="00727CBC" w:rsidP="007B21F0">
      <w:pPr>
        <w:spacing w:after="0" w:line="240" w:lineRule="auto"/>
        <w:ind w:left="0" w:right="0" w:firstLine="0"/>
        <w:rPr>
          <w:b/>
          <w:u w:val="single" w:color="000000"/>
        </w:rPr>
      </w:pPr>
      <w:r>
        <w:rPr>
          <w:b/>
          <w:u w:val="single" w:color="000000"/>
        </w:rPr>
        <w:t>In Attendance:</w:t>
      </w:r>
    </w:p>
    <w:p w14:paraId="03426B39" w14:textId="77777777" w:rsidR="007B21F0" w:rsidRDefault="007B21F0" w:rsidP="007B21F0">
      <w:pPr>
        <w:spacing w:after="0" w:line="240" w:lineRule="auto"/>
        <w:ind w:left="0" w:right="0" w:firstLine="0"/>
        <w:rPr>
          <w:b/>
        </w:rPr>
      </w:pPr>
    </w:p>
    <w:p w14:paraId="5E1A122F" w14:textId="57B9857A" w:rsidR="007B21F0" w:rsidRDefault="00D62FEA" w:rsidP="007B21F0">
      <w:pPr>
        <w:spacing w:after="0" w:line="240" w:lineRule="auto"/>
        <w:ind w:left="0" w:right="0" w:firstLine="0"/>
        <w:rPr>
          <w:b/>
        </w:rPr>
      </w:pPr>
      <w:r>
        <w:rPr>
          <w:b/>
        </w:rPr>
        <w:t>Council</w:t>
      </w:r>
      <w:r w:rsidR="00727CBC">
        <w:rPr>
          <w:b/>
        </w:rPr>
        <w:t xml:space="preserve"> Members:</w:t>
      </w:r>
      <w:r w:rsidR="00AD2E57">
        <w:rPr>
          <w:b/>
        </w:rPr>
        <w:t xml:space="preserve">  </w:t>
      </w:r>
    </w:p>
    <w:p w14:paraId="014AF9D1" w14:textId="47E42592" w:rsidR="004F5337" w:rsidRDefault="004F5337" w:rsidP="00C5638A">
      <w:pPr>
        <w:spacing w:after="0" w:line="240" w:lineRule="auto"/>
        <w:ind w:left="0" w:right="0" w:firstLine="0"/>
        <w:rPr>
          <w:color w:val="auto"/>
        </w:rPr>
      </w:pPr>
      <w:r>
        <w:rPr>
          <w:color w:val="auto"/>
        </w:rPr>
        <w:t>Robert Coslow, Capital Development Board</w:t>
      </w:r>
    </w:p>
    <w:p w14:paraId="1CF69019" w14:textId="7619954E" w:rsidR="004F5337" w:rsidRDefault="004F5337" w:rsidP="00C5638A">
      <w:pPr>
        <w:spacing w:after="0" w:line="240" w:lineRule="auto"/>
        <w:ind w:left="0" w:right="0" w:firstLine="0"/>
        <w:rPr>
          <w:color w:val="auto"/>
        </w:rPr>
      </w:pPr>
      <w:r>
        <w:rPr>
          <w:color w:val="auto"/>
        </w:rPr>
        <w:t>Darnell Johnson, Urban Efficiency Group, LLC</w:t>
      </w:r>
      <w:r w:rsidR="0028511B">
        <w:rPr>
          <w:color w:val="auto"/>
        </w:rPr>
        <w:t>, joined after roll call</w:t>
      </w:r>
    </w:p>
    <w:p w14:paraId="588CDB30" w14:textId="3559BE35" w:rsidR="00F90F21" w:rsidRDefault="00F90F21" w:rsidP="00C5638A">
      <w:pPr>
        <w:spacing w:after="0" w:line="240" w:lineRule="auto"/>
        <w:ind w:left="0" w:right="0" w:firstLine="0"/>
        <w:rPr>
          <w:color w:val="auto"/>
        </w:rPr>
      </w:pPr>
      <w:r>
        <w:rPr>
          <w:color w:val="auto"/>
        </w:rPr>
        <w:t>Rebecca Luke, Illinois Environmental Protection Agency</w:t>
      </w:r>
    </w:p>
    <w:p w14:paraId="6A3DC846" w14:textId="28C4CA06" w:rsidR="00F90F21" w:rsidRDefault="00F90F21" w:rsidP="00C5638A">
      <w:pPr>
        <w:spacing w:after="0" w:line="240" w:lineRule="auto"/>
        <w:ind w:left="0" w:right="0" w:firstLine="0"/>
        <w:rPr>
          <w:color w:val="auto"/>
        </w:rPr>
      </w:pPr>
      <w:r>
        <w:rPr>
          <w:color w:val="auto"/>
        </w:rPr>
        <w:t>Alison Lindburg, Midwest Energy Efficiency Alliance</w:t>
      </w:r>
    </w:p>
    <w:p w14:paraId="59B1F127" w14:textId="78671917" w:rsidR="004F5337" w:rsidRDefault="004F5337" w:rsidP="00C5638A">
      <w:pPr>
        <w:spacing w:after="0" w:line="240" w:lineRule="auto"/>
        <w:ind w:left="0" w:right="0" w:firstLine="0"/>
        <w:rPr>
          <w:color w:val="auto"/>
        </w:rPr>
      </w:pPr>
      <w:r>
        <w:rPr>
          <w:color w:val="auto"/>
        </w:rPr>
        <w:t>John Meek, Felmley-Dickerson Company</w:t>
      </w:r>
      <w:r w:rsidR="0028511B">
        <w:rPr>
          <w:color w:val="auto"/>
        </w:rPr>
        <w:t>, joined after roll call</w:t>
      </w:r>
    </w:p>
    <w:p w14:paraId="58CD25D9" w14:textId="4B1ED139" w:rsidR="004F5337" w:rsidRDefault="004F5337" w:rsidP="00C5638A">
      <w:pPr>
        <w:spacing w:after="0" w:line="240" w:lineRule="auto"/>
        <w:ind w:left="0" w:right="0" w:firstLine="0"/>
        <w:rPr>
          <w:color w:val="auto"/>
        </w:rPr>
      </w:pPr>
      <w:r>
        <w:rPr>
          <w:color w:val="auto"/>
        </w:rPr>
        <w:t>Ryan Nation, Hanson Professional Services</w:t>
      </w:r>
    </w:p>
    <w:p w14:paraId="5C1E5DE0" w14:textId="77777777" w:rsidR="00F90F21" w:rsidRPr="00AB19A7" w:rsidRDefault="00F90F21" w:rsidP="00F90F21">
      <w:pPr>
        <w:spacing w:after="0" w:line="240" w:lineRule="auto"/>
        <w:ind w:left="0" w:right="0" w:firstLine="0"/>
        <w:rPr>
          <w:color w:val="auto"/>
        </w:rPr>
      </w:pPr>
      <w:r w:rsidRPr="00AB19A7">
        <w:rPr>
          <w:color w:val="auto"/>
        </w:rPr>
        <w:t>Harry Spila, HJS Consulting</w:t>
      </w:r>
    </w:p>
    <w:p w14:paraId="767D91F1" w14:textId="3F0F4BBD" w:rsidR="0028511B" w:rsidRDefault="0028511B" w:rsidP="00FE631D">
      <w:pPr>
        <w:spacing w:after="0" w:line="240" w:lineRule="auto"/>
        <w:ind w:left="0" w:right="0" w:firstLine="0"/>
        <w:rPr>
          <w:color w:val="auto"/>
        </w:rPr>
      </w:pPr>
      <w:r>
        <w:rPr>
          <w:color w:val="auto"/>
        </w:rPr>
        <w:t>Kevin Roth, AIA</w:t>
      </w:r>
    </w:p>
    <w:p w14:paraId="43577AFE" w14:textId="4D7AAE4D" w:rsidR="00FE631D" w:rsidRPr="00D825B6" w:rsidRDefault="00FE631D" w:rsidP="00FE631D">
      <w:pPr>
        <w:spacing w:after="0" w:line="240" w:lineRule="auto"/>
        <w:ind w:left="0" w:right="0" w:firstLine="0"/>
        <w:rPr>
          <w:color w:val="FF0000"/>
        </w:rPr>
      </w:pPr>
      <w:r w:rsidRPr="00AB19A7">
        <w:rPr>
          <w:color w:val="auto"/>
        </w:rPr>
        <w:t xml:space="preserve">Michelle Sablack, </w:t>
      </w:r>
      <w:r w:rsidR="00E25A1F">
        <w:rPr>
          <w:color w:val="auto"/>
        </w:rPr>
        <w:t xml:space="preserve">AIA, </w:t>
      </w:r>
      <w:r w:rsidRPr="00AB19A7">
        <w:rPr>
          <w:color w:val="auto"/>
        </w:rPr>
        <w:t>WJW Architects</w:t>
      </w:r>
    </w:p>
    <w:p w14:paraId="7C83CC79" w14:textId="77777777" w:rsidR="00D62FEA" w:rsidRPr="004439D8" w:rsidRDefault="00D62FEA" w:rsidP="007B21F0">
      <w:pPr>
        <w:spacing w:after="0" w:line="240" w:lineRule="auto"/>
        <w:ind w:left="0" w:right="0" w:firstLine="0"/>
      </w:pPr>
    </w:p>
    <w:p w14:paraId="726301FC" w14:textId="77777777" w:rsidR="00D57EC3" w:rsidRDefault="00727CBC" w:rsidP="00AD2E57">
      <w:pPr>
        <w:spacing w:after="0" w:line="240" w:lineRule="auto"/>
        <w:ind w:left="0" w:right="0" w:firstLine="0"/>
      </w:pPr>
      <w:r>
        <w:rPr>
          <w:b/>
        </w:rPr>
        <w:t>Guests:</w:t>
      </w:r>
    </w:p>
    <w:p w14:paraId="19BAD41A" w14:textId="77777777" w:rsidR="00B96BA8" w:rsidRDefault="00B96BA8" w:rsidP="008A75BD">
      <w:pPr>
        <w:ind w:left="-5" w:right="0"/>
        <w:rPr>
          <w:color w:val="auto"/>
        </w:rPr>
        <w:sectPr w:rsidR="00B96BA8" w:rsidSect="00CE7478">
          <w:headerReference w:type="even" r:id="rId7"/>
          <w:headerReference w:type="default" r:id="rId8"/>
          <w:footerReference w:type="even" r:id="rId9"/>
          <w:footerReference w:type="default" r:id="rId10"/>
          <w:headerReference w:type="first" r:id="rId11"/>
          <w:footerReference w:type="first" r:id="rId12"/>
          <w:type w:val="continuous"/>
          <w:pgSz w:w="12240" w:h="15840"/>
          <w:pgMar w:top="1440" w:right="1440" w:bottom="1440" w:left="1440" w:header="720" w:footer="720" w:gutter="0"/>
          <w:cols w:space="720"/>
          <w:docGrid w:linePitch="299"/>
        </w:sectPr>
      </w:pPr>
      <w:bookmarkStart w:id="0" w:name="_Hlk140818873"/>
    </w:p>
    <w:p w14:paraId="56E5D12B" w14:textId="7BC055E1" w:rsidR="003A7265" w:rsidRDefault="0028511B" w:rsidP="008A75BD">
      <w:pPr>
        <w:ind w:left="-5" w:right="0"/>
        <w:rPr>
          <w:color w:val="auto"/>
        </w:rPr>
      </w:pPr>
      <w:r>
        <w:rPr>
          <w:color w:val="auto"/>
        </w:rPr>
        <w:t>Amber Dooley, Capital Development Board</w:t>
      </w:r>
    </w:p>
    <w:p w14:paraId="1ADFB91E" w14:textId="77777777" w:rsidR="00F90F21" w:rsidRDefault="00F90F21" w:rsidP="00F90F21">
      <w:pPr>
        <w:ind w:left="-5" w:right="0"/>
        <w:rPr>
          <w:color w:val="auto"/>
        </w:rPr>
      </w:pPr>
      <w:r w:rsidRPr="00C54243">
        <w:rPr>
          <w:color w:val="auto"/>
        </w:rPr>
        <w:t>Ben Rabe, NBI</w:t>
      </w:r>
    </w:p>
    <w:p w14:paraId="7D50D04B" w14:textId="7BD65362" w:rsidR="0028511B" w:rsidRDefault="0028511B" w:rsidP="00F90F21">
      <w:pPr>
        <w:ind w:left="-5" w:right="0"/>
        <w:rPr>
          <w:color w:val="auto"/>
        </w:rPr>
      </w:pPr>
      <w:r>
        <w:rPr>
          <w:color w:val="auto"/>
        </w:rPr>
        <w:t>Bill McHugh, CRCA</w:t>
      </w:r>
    </w:p>
    <w:p w14:paraId="71BA2610" w14:textId="15E15B41" w:rsidR="0028511B" w:rsidRDefault="0028511B" w:rsidP="00F90F21">
      <w:pPr>
        <w:ind w:left="-5" w:right="0"/>
        <w:rPr>
          <w:color w:val="auto"/>
        </w:rPr>
      </w:pPr>
      <w:r>
        <w:rPr>
          <w:color w:val="auto"/>
        </w:rPr>
        <w:t>Cheryl Scott, Metropolitan Mayors Caucus</w:t>
      </w:r>
    </w:p>
    <w:p w14:paraId="7EC3F5BF" w14:textId="35946C93" w:rsidR="003A7265" w:rsidRDefault="0028511B" w:rsidP="00F90F21">
      <w:pPr>
        <w:ind w:left="-5" w:right="0"/>
        <w:rPr>
          <w:color w:val="auto"/>
        </w:rPr>
      </w:pPr>
      <w:r>
        <w:rPr>
          <w:color w:val="auto"/>
        </w:rPr>
        <w:t>Christina Summerson</w:t>
      </w:r>
    </w:p>
    <w:p w14:paraId="5C24F3F0" w14:textId="2A551B71" w:rsidR="0028511B" w:rsidRDefault="0028511B" w:rsidP="00F90F21">
      <w:pPr>
        <w:ind w:left="-5" w:right="0"/>
        <w:rPr>
          <w:color w:val="auto"/>
        </w:rPr>
      </w:pPr>
      <w:r>
        <w:rPr>
          <w:color w:val="auto"/>
        </w:rPr>
        <w:t>Eric Lacey</w:t>
      </w:r>
    </w:p>
    <w:p w14:paraId="22C2E983" w14:textId="77777777" w:rsidR="00F90F21" w:rsidRPr="00C54243" w:rsidRDefault="00F90F21" w:rsidP="00F90F21">
      <w:pPr>
        <w:ind w:left="-5" w:right="0"/>
        <w:rPr>
          <w:color w:val="auto"/>
        </w:rPr>
      </w:pPr>
      <w:r w:rsidRPr="00C54243">
        <w:rPr>
          <w:color w:val="auto"/>
        </w:rPr>
        <w:t>Erin Sherman, RMI</w:t>
      </w:r>
    </w:p>
    <w:p w14:paraId="048F259A" w14:textId="77777777" w:rsidR="0028511B" w:rsidRDefault="0028511B" w:rsidP="008A75BD">
      <w:pPr>
        <w:ind w:left="-5" w:right="0"/>
        <w:rPr>
          <w:color w:val="auto"/>
        </w:rPr>
      </w:pPr>
      <w:r>
        <w:rPr>
          <w:color w:val="auto"/>
        </w:rPr>
        <w:t>Heather Runge</w:t>
      </w:r>
    </w:p>
    <w:p w14:paraId="5582F474" w14:textId="77777777" w:rsidR="0028511B" w:rsidRDefault="0028511B" w:rsidP="008A75BD">
      <w:pPr>
        <w:ind w:left="-5" w:right="0"/>
        <w:rPr>
          <w:color w:val="auto"/>
        </w:rPr>
      </w:pPr>
      <w:r>
        <w:rPr>
          <w:color w:val="auto"/>
        </w:rPr>
        <w:t>Jonathan Skarzynski</w:t>
      </w:r>
    </w:p>
    <w:p w14:paraId="648368E5" w14:textId="77777777" w:rsidR="0028511B" w:rsidRDefault="0028511B" w:rsidP="008A75BD">
      <w:pPr>
        <w:ind w:left="-5" w:right="0"/>
        <w:rPr>
          <w:color w:val="auto"/>
        </w:rPr>
      </w:pPr>
      <w:r>
        <w:rPr>
          <w:color w:val="auto"/>
        </w:rPr>
        <w:t>Margaret Vaugh, CRCA</w:t>
      </w:r>
    </w:p>
    <w:p w14:paraId="0BF6F18D" w14:textId="77777777" w:rsidR="0028511B" w:rsidRDefault="0028511B" w:rsidP="008A75BD">
      <w:pPr>
        <w:ind w:left="-5" w:right="0"/>
        <w:rPr>
          <w:color w:val="auto"/>
        </w:rPr>
      </w:pPr>
      <w:r>
        <w:rPr>
          <w:color w:val="auto"/>
        </w:rPr>
        <w:t>Mark Graham, NRCA</w:t>
      </w:r>
    </w:p>
    <w:p w14:paraId="01AB2B54" w14:textId="507EF65B" w:rsidR="0028511B" w:rsidRDefault="0028511B" w:rsidP="008A75BD">
      <w:pPr>
        <w:ind w:left="-5" w:right="0"/>
        <w:rPr>
          <w:color w:val="auto"/>
        </w:rPr>
      </w:pPr>
      <w:r>
        <w:rPr>
          <w:color w:val="auto"/>
        </w:rPr>
        <w:t>Martha White</w:t>
      </w:r>
    </w:p>
    <w:p w14:paraId="5BD3F79B" w14:textId="6DA2EC54" w:rsidR="0028511B" w:rsidRDefault="0028511B" w:rsidP="008A75BD">
      <w:pPr>
        <w:ind w:left="-5" w:right="0"/>
        <w:rPr>
          <w:color w:val="auto"/>
        </w:rPr>
      </w:pPr>
      <w:r>
        <w:rPr>
          <w:color w:val="auto"/>
        </w:rPr>
        <w:t>Danish Murtaza</w:t>
      </w:r>
    </w:p>
    <w:p w14:paraId="74B32A8C" w14:textId="1C88BDBB" w:rsidR="0028511B" w:rsidRDefault="0028511B" w:rsidP="0028511B">
      <w:pPr>
        <w:ind w:left="-5" w:right="0"/>
        <w:rPr>
          <w:color w:val="auto"/>
        </w:rPr>
      </w:pPr>
      <w:r>
        <w:rPr>
          <w:color w:val="auto"/>
        </w:rPr>
        <w:t>Patrick Ryan</w:t>
      </w:r>
    </w:p>
    <w:p w14:paraId="0092AD49" w14:textId="67C85878" w:rsidR="00F90F21" w:rsidRDefault="003A7265" w:rsidP="008A75BD">
      <w:pPr>
        <w:ind w:left="-5" w:right="0"/>
        <w:rPr>
          <w:color w:val="auto"/>
        </w:rPr>
      </w:pPr>
      <w:r>
        <w:rPr>
          <w:color w:val="auto"/>
        </w:rPr>
        <w:t>Ryan Seigel, SEDAC</w:t>
      </w:r>
    </w:p>
    <w:p w14:paraId="7754E2F3" w14:textId="77777777" w:rsidR="00C5638A" w:rsidRPr="00C54243" w:rsidRDefault="00C5638A" w:rsidP="0077262B">
      <w:pPr>
        <w:ind w:left="-5" w:right="0"/>
        <w:rPr>
          <w:color w:val="auto"/>
        </w:rPr>
      </w:pPr>
    </w:p>
    <w:bookmarkEnd w:id="0"/>
    <w:p w14:paraId="332411A5" w14:textId="77777777" w:rsidR="00C5638A" w:rsidRDefault="00C5638A" w:rsidP="00C5638A">
      <w:pPr>
        <w:spacing w:after="0" w:line="240" w:lineRule="auto"/>
        <w:ind w:left="0" w:right="3261" w:firstLine="0"/>
        <w:sectPr w:rsidR="00C5638A" w:rsidSect="00B96BA8">
          <w:type w:val="continuous"/>
          <w:pgSz w:w="12240" w:h="15840"/>
          <w:pgMar w:top="1440" w:right="1440" w:bottom="1440" w:left="1440" w:header="720" w:footer="720" w:gutter="0"/>
          <w:cols w:num="2" w:space="720"/>
          <w:docGrid w:linePitch="299"/>
        </w:sectPr>
      </w:pPr>
    </w:p>
    <w:p w14:paraId="69EF5CE1" w14:textId="77777777" w:rsidR="0077262B" w:rsidRDefault="0077262B" w:rsidP="00AD2E57">
      <w:pPr>
        <w:spacing w:after="0" w:line="240" w:lineRule="auto"/>
        <w:ind w:left="-5" w:right="3261"/>
      </w:pPr>
    </w:p>
    <w:p w14:paraId="49FF552C" w14:textId="77777777" w:rsidR="00AD2E57" w:rsidRDefault="00AD2E57" w:rsidP="00AD2E57">
      <w:pPr>
        <w:spacing w:after="0" w:line="240" w:lineRule="auto"/>
        <w:ind w:right="0"/>
      </w:pPr>
    </w:p>
    <w:p w14:paraId="0960FE76" w14:textId="62B622A4" w:rsidR="00EC410B" w:rsidRPr="00AB19A7" w:rsidRDefault="003A7265" w:rsidP="00B96BA8">
      <w:pPr>
        <w:numPr>
          <w:ilvl w:val="0"/>
          <w:numId w:val="2"/>
        </w:numPr>
        <w:spacing w:before="240" w:after="0" w:line="240" w:lineRule="auto"/>
        <w:ind w:right="0" w:hanging="720"/>
        <w:rPr>
          <w:color w:val="auto"/>
        </w:rPr>
      </w:pPr>
      <w:r>
        <w:rPr>
          <w:color w:val="auto"/>
        </w:rPr>
        <w:t>Robert Coslow</w:t>
      </w:r>
      <w:r w:rsidR="00E025DC" w:rsidRPr="00AB19A7">
        <w:rPr>
          <w:color w:val="auto"/>
        </w:rPr>
        <w:t xml:space="preserve"> called t</w:t>
      </w:r>
      <w:r w:rsidR="00727CBC" w:rsidRPr="00AB19A7">
        <w:rPr>
          <w:color w:val="auto"/>
        </w:rPr>
        <w:t>he meeting to order</w:t>
      </w:r>
      <w:r w:rsidR="00FE631D" w:rsidRPr="00AB19A7">
        <w:rPr>
          <w:color w:val="auto"/>
        </w:rPr>
        <w:t xml:space="preserve"> at 12:0</w:t>
      </w:r>
      <w:r w:rsidR="0028511B">
        <w:rPr>
          <w:color w:val="auto"/>
        </w:rPr>
        <w:t>9</w:t>
      </w:r>
      <w:r w:rsidR="00FE631D" w:rsidRPr="00AB19A7">
        <w:rPr>
          <w:color w:val="auto"/>
        </w:rPr>
        <w:t xml:space="preserve"> pm.</w:t>
      </w:r>
      <w:r w:rsidR="00EC410B" w:rsidRPr="00AB19A7">
        <w:rPr>
          <w:color w:val="auto"/>
        </w:rPr>
        <w:t xml:space="preserve">  </w:t>
      </w:r>
    </w:p>
    <w:p w14:paraId="27DF67D7" w14:textId="01437A24" w:rsidR="00D57EC3" w:rsidRDefault="00727CBC" w:rsidP="00B96BA8">
      <w:pPr>
        <w:numPr>
          <w:ilvl w:val="0"/>
          <w:numId w:val="2"/>
        </w:numPr>
        <w:spacing w:before="240" w:after="0" w:line="240" w:lineRule="auto"/>
        <w:ind w:right="0" w:hanging="720"/>
        <w:rPr>
          <w:color w:val="auto"/>
        </w:rPr>
      </w:pPr>
      <w:r w:rsidRPr="00AB19A7">
        <w:rPr>
          <w:color w:val="auto"/>
        </w:rPr>
        <w:t xml:space="preserve">Roll call of </w:t>
      </w:r>
      <w:r w:rsidR="00062DBE" w:rsidRPr="00AB19A7">
        <w:rPr>
          <w:color w:val="auto"/>
        </w:rPr>
        <w:t>Council</w:t>
      </w:r>
      <w:r w:rsidRPr="00AB19A7">
        <w:rPr>
          <w:color w:val="auto"/>
        </w:rPr>
        <w:t xml:space="preserve"> members was taken. Present members constituted a quorum.</w:t>
      </w:r>
      <w:r w:rsidR="00007279" w:rsidRPr="00AB19A7">
        <w:rPr>
          <w:color w:val="auto"/>
        </w:rPr>
        <w:t xml:space="preserve">  </w:t>
      </w:r>
    </w:p>
    <w:p w14:paraId="6B524ADD" w14:textId="77777777" w:rsidR="00517C7A" w:rsidRDefault="00517C7A" w:rsidP="00517C7A">
      <w:pPr>
        <w:numPr>
          <w:ilvl w:val="0"/>
          <w:numId w:val="2"/>
        </w:numPr>
        <w:spacing w:before="240" w:after="0" w:line="240" w:lineRule="auto"/>
        <w:ind w:right="0" w:hanging="720"/>
        <w:rPr>
          <w:color w:val="auto"/>
        </w:rPr>
      </w:pPr>
      <w:r>
        <w:rPr>
          <w:color w:val="auto"/>
        </w:rPr>
        <w:t>Robert Coslow stated that a re-vote would be required for items voted on at the 3/11/25 meeting due to an incorrect meeting link.</w:t>
      </w:r>
    </w:p>
    <w:p w14:paraId="25C91972" w14:textId="63818CDC" w:rsidR="00E25496" w:rsidRDefault="00AB19A7" w:rsidP="00517C7A">
      <w:pPr>
        <w:numPr>
          <w:ilvl w:val="0"/>
          <w:numId w:val="2"/>
        </w:numPr>
        <w:spacing w:before="240" w:after="0" w:line="240" w:lineRule="auto"/>
        <w:ind w:right="0" w:hanging="720"/>
        <w:rPr>
          <w:color w:val="auto"/>
        </w:rPr>
      </w:pPr>
      <w:r w:rsidRPr="00517C7A">
        <w:rPr>
          <w:color w:val="auto"/>
        </w:rPr>
        <w:t xml:space="preserve">Minutes from the </w:t>
      </w:r>
      <w:r w:rsidR="003A7265" w:rsidRPr="00517C7A">
        <w:rPr>
          <w:color w:val="auto"/>
        </w:rPr>
        <w:t xml:space="preserve">February 11, </w:t>
      </w:r>
      <w:r w:rsidRPr="00517C7A">
        <w:rPr>
          <w:color w:val="auto"/>
        </w:rPr>
        <w:t>2025</w:t>
      </w:r>
      <w:r w:rsidR="00AF4A80">
        <w:rPr>
          <w:color w:val="auto"/>
        </w:rPr>
        <w:t xml:space="preserve">, </w:t>
      </w:r>
      <w:r w:rsidRPr="00517C7A">
        <w:rPr>
          <w:color w:val="auto"/>
        </w:rPr>
        <w:t>meeting were presented</w:t>
      </w:r>
      <w:r w:rsidR="00517C7A">
        <w:rPr>
          <w:color w:val="auto"/>
        </w:rPr>
        <w:t xml:space="preserve"> with revisions </w:t>
      </w:r>
      <w:r w:rsidR="00AF4A80">
        <w:rPr>
          <w:color w:val="auto"/>
        </w:rPr>
        <w:t xml:space="preserve">from Bill McHugh </w:t>
      </w:r>
      <w:r w:rsidR="00517C7A">
        <w:rPr>
          <w:color w:val="auto"/>
        </w:rPr>
        <w:t xml:space="preserve">concerning </w:t>
      </w:r>
      <w:r w:rsidR="00E25496" w:rsidRPr="00517C7A">
        <w:rPr>
          <w:color w:val="auto"/>
        </w:rPr>
        <w:t xml:space="preserve">the definition of roof replacement as it pertained to topics in those minutes.  </w:t>
      </w:r>
      <w:r w:rsidR="00517C7A">
        <w:rPr>
          <w:color w:val="auto"/>
        </w:rPr>
        <w:t xml:space="preserve">Michelle Sablack </w:t>
      </w:r>
      <w:r w:rsidR="00E25496" w:rsidRPr="00517C7A">
        <w:rPr>
          <w:color w:val="auto"/>
        </w:rPr>
        <w:t xml:space="preserve">made a motion to adopt the minutes with the </w:t>
      </w:r>
      <w:r w:rsidR="00517C7A">
        <w:rPr>
          <w:color w:val="auto"/>
        </w:rPr>
        <w:t>revision</w:t>
      </w:r>
      <w:r w:rsidR="00AF4A80">
        <w:rPr>
          <w:color w:val="auto"/>
        </w:rPr>
        <w:t>s</w:t>
      </w:r>
      <w:r w:rsidR="00517C7A">
        <w:rPr>
          <w:color w:val="auto"/>
        </w:rPr>
        <w:t xml:space="preserve"> as presented</w:t>
      </w:r>
      <w:r w:rsidR="00E25496" w:rsidRPr="00517C7A">
        <w:rPr>
          <w:color w:val="auto"/>
        </w:rPr>
        <w:t xml:space="preserve"> an</w:t>
      </w:r>
      <w:r w:rsidR="00193EA6" w:rsidRPr="00517C7A">
        <w:rPr>
          <w:color w:val="auto"/>
        </w:rPr>
        <w:t>d</w:t>
      </w:r>
      <w:r w:rsidR="00E25496" w:rsidRPr="00517C7A">
        <w:rPr>
          <w:color w:val="auto"/>
        </w:rPr>
        <w:t xml:space="preserve"> </w:t>
      </w:r>
      <w:r w:rsidR="00517C7A">
        <w:rPr>
          <w:color w:val="auto"/>
        </w:rPr>
        <w:t xml:space="preserve">Rebecca Luke </w:t>
      </w:r>
      <w:r w:rsidR="00E25496" w:rsidRPr="00517C7A">
        <w:rPr>
          <w:color w:val="auto"/>
        </w:rPr>
        <w:t>provided the second.  Motion passed.</w:t>
      </w:r>
    </w:p>
    <w:p w14:paraId="0471DD47" w14:textId="5DB3A586" w:rsidR="00AF4A80" w:rsidRPr="00517C7A" w:rsidRDefault="00AF4A80" w:rsidP="00AF4A80">
      <w:pPr>
        <w:numPr>
          <w:ilvl w:val="0"/>
          <w:numId w:val="2"/>
        </w:numPr>
        <w:spacing w:before="240" w:after="0" w:line="240" w:lineRule="auto"/>
        <w:ind w:right="0" w:hanging="720"/>
        <w:rPr>
          <w:color w:val="auto"/>
        </w:rPr>
      </w:pPr>
      <w:r w:rsidRPr="00517C7A">
        <w:rPr>
          <w:color w:val="auto"/>
        </w:rPr>
        <w:t xml:space="preserve">Minutes from the </w:t>
      </w:r>
      <w:r>
        <w:rPr>
          <w:color w:val="auto"/>
        </w:rPr>
        <w:t>March</w:t>
      </w:r>
      <w:r w:rsidRPr="00517C7A">
        <w:rPr>
          <w:color w:val="auto"/>
        </w:rPr>
        <w:t xml:space="preserve"> 11, 2025</w:t>
      </w:r>
      <w:r>
        <w:rPr>
          <w:color w:val="auto"/>
        </w:rPr>
        <w:t xml:space="preserve">, </w:t>
      </w:r>
      <w:r w:rsidRPr="00517C7A">
        <w:rPr>
          <w:color w:val="auto"/>
        </w:rPr>
        <w:t>meeting were presented</w:t>
      </w:r>
      <w:r>
        <w:rPr>
          <w:color w:val="auto"/>
        </w:rPr>
        <w:t xml:space="preserve">.  Ryan Nation </w:t>
      </w:r>
      <w:r w:rsidRPr="00517C7A">
        <w:rPr>
          <w:color w:val="auto"/>
        </w:rPr>
        <w:t xml:space="preserve">made a motion to adopt the minutes and </w:t>
      </w:r>
      <w:r>
        <w:rPr>
          <w:color w:val="auto"/>
        </w:rPr>
        <w:t xml:space="preserve">Michelle Sablack </w:t>
      </w:r>
      <w:r w:rsidRPr="00517C7A">
        <w:rPr>
          <w:color w:val="auto"/>
        </w:rPr>
        <w:t>provided the second.  Motion passed.</w:t>
      </w:r>
    </w:p>
    <w:p w14:paraId="7447E039" w14:textId="6BA40F8F" w:rsidR="00AF4A80" w:rsidRPr="00517C7A" w:rsidRDefault="002368E4" w:rsidP="00517C7A">
      <w:pPr>
        <w:numPr>
          <w:ilvl w:val="0"/>
          <w:numId w:val="2"/>
        </w:numPr>
        <w:spacing w:before="240" w:after="0" w:line="240" w:lineRule="auto"/>
        <w:ind w:right="0" w:hanging="720"/>
        <w:rPr>
          <w:color w:val="auto"/>
        </w:rPr>
      </w:pPr>
      <w:r>
        <w:rPr>
          <w:color w:val="auto"/>
        </w:rPr>
        <w:t>There was f</w:t>
      </w:r>
      <w:r w:rsidR="00A178FC">
        <w:rPr>
          <w:color w:val="auto"/>
        </w:rPr>
        <w:t>urther public discussion regarding the interpretation of w</w:t>
      </w:r>
      <w:r>
        <w:rPr>
          <w:color w:val="auto"/>
        </w:rPr>
        <w:t xml:space="preserve">hether </w:t>
      </w:r>
      <w:r w:rsidR="00A178FC">
        <w:rPr>
          <w:color w:val="auto"/>
        </w:rPr>
        <w:t>insulation</w:t>
      </w:r>
      <w:r>
        <w:rPr>
          <w:color w:val="auto"/>
        </w:rPr>
        <w:t xml:space="preserve"> </w:t>
      </w:r>
      <w:r w:rsidR="00EF3059">
        <w:rPr>
          <w:color w:val="auto"/>
        </w:rPr>
        <w:t xml:space="preserve">that is in good condition </w:t>
      </w:r>
      <w:r>
        <w:rPr>
          <w:color w:val="auto"/>
        </w:rPr>
        <w:t xml:space="preserve">must be replaced when the roof membrane is removed.  The committee agreed that the proposed code would require the insulation meet the code that is current when the roof membrane is removed rather than the code that was in </w:t>
      </w:r>
      <w:r>
        <w:rPr>
          <w:color w:val="auto"/>
        </w:rPr>
        <w:lastRenderedPageBreak/>
        <w:t xml:space="preserve">place when the insulation was first installed.  SEDAC would be willing to put their interpretation of the code in writing if requested. </w:t>
      </w:r>
    </w:p>
    <w:p w14:paraId="67A51730" w14:textId="7328BB7A" w:rsidR="000E6F2D" w:rsidRDefault="002368E4" w:rsidP="00B96BA8">
      <w:pPr>
        <w:numPr>
          <w:ilvl w:val="0"/>
          <w:numId w:val="2"/>
        </w:numPr>
        <w:spacing w:before="240" w:after="0" w:line="240" w:lineRule="auto"/>
        <w:ind w:right="0" w:hanging="720"/>
        <w:rPr>
          <w:color w:val="auto"/>
        </w:rPr>
      </w:pPr>
      <w:r>
        <w:rPr>
          <w:color w:val="auto"/>
        </w:rPr>
        <w:t xml:space="preserve">Robert Coslow presented Proposal #1 for a revote.  This proposal </w:t>
      </w:r>
      <w:r w:rsidR="00E25496">
        <w:rPr>
          <w:color w:val="auto"/>
        </w:rPr>
        <w:t xml:space="preserve">pertains to Passive House compliance options.  </w:t>
      </w:r>
      <w:r>
        <w:rPr>
          <w:color w:val="auto"/>
        </w:rPr>
        <w:t xml:space="preserve">Harry Spila </w:t>
      </w:r>
      <w:r w:rsidR="00E25496">
        <w:rPr>
          <w:color w:val="auto"/>
        </w:rPr>
        <w:t xml:space="preserve">made a motion to approve Proposal #1 </w:t>
      </w:r>
      <w:r>
        <w:rPr>
          <w:color w:val="auto"/>
        </w:rPr>
        <w:t>and Michelle Sablack</w:t>
      </w:r>
      <w:r w:rsidR="000E6F2D">
        <w:rPr>
          <w:color w:val="auto"/>
        </w:rPr>
        <w:t xml:space="preserve"> provided the second.  Motion passed.</w:t>
      </w:r>
    </w:p>
    <w:p w14:paraId="4A9A3683" w14:textId="3AEDCFB2" w:rsidR="000E6F2D" w:rsidRDefault="000E6F2D" w:rsidP="00B96BA8">
      <w:pPr>
        <w:numPr>
          <w:ilvl w:val="0"/>
          <w:numId w:val="2"/>
        </w:numPr>
        <w:spacing w:before="240" w:after="0" w:line="240" w:lineRule="auto"/>
        <w:ind w:right="0" w:hanging="720"/>
        <w:rPr>
          <w:color w:val="auto"/>
        </w:rPr>
      </w:pPr>
      <w:r>
        <w:rPr>
          <w:color w:val="auto"/>
        </w:rPr>
        <w:t>Robert Coslow presented Proposal #2</w:t>
      </w:r>
      <w:r w:rsidR="002368E4">
        <w:rPr>
          <w:color w:val="auto"/>
        </w:rPr>
        <w:t xml:space="preserve"> for a revote.  This proposal </w:t>
      </w:r>
      <w:r>
        <w:rPr>
          <w:color w:val="auto"/>
        </w:rPr>
        <w:t>concerns horticultural lighting (C405.4) and exceptions that may or may not be necessary in the Base Code.</w:t>
      </w:r>
      <w:r w:rsidR="00DF47F4">
        <w:rPr>
          <w:color w:val="auto"/>
        </w:rPr>
        <w:t xml:space="preserve">  </w:t>
      </w:r>
      <w:r w:rsidR="00F36E0D">
        <w:rPr>
          <w:color w:val="auto"/>
        </w:rPr>
        <w:t xml:space="preserve">Kevin Roth made a motion to accept </w:t>
      </w:r>
      <w:r>
        <w:rPr>
          <w:color w:val="auto"/>
        </w:rPr>
        <w:t>the proposal language and John Meek provided the second.  Motion passed.</w:t>
      </w:r>
    </w:p>
    <w:p w14:paraId="4EF2F0E9" w14:textId="5ED8E29C" w:rsidR="00444AC1" w:rsidRDefault="00DF47F4" w:rsidP="00B96BA8">
      <w:pPr>
        <w:numPr>
          <w:ilvl w:val="0"/>
          <w:numId w:val="2"/>
        </w:numPr>
        <w:spacing w:before="240" w:after="0" w:line="240" w:lineRule="auto"/>
        <w:ind w:right="0" w:hanging="720"/>
        <w:rPr>
          <w:color w:val="auto"/>
        </w:rPr>
      </w:pPr>
      <w:r>
        <w:rPr>
          <w:color w:val="auto"/>
        </w:rPr>
        <w:t xml:space="preserve">Robert Coslow presented Proposal #3 </w:t>
      </w:r>
      <w:r w:rsidR="00B54DEA">
        <w:rPr>
          <w:color w:val="auto"/>
        </w:rPr>
        <w:t>adding</w:t>
      </w:r>
      <w:r>
        <w:rPr>
          <w:color w:val="auto"/>
        </w:rPr>
        <w:t xml:space="preserve"> fenestration orientation language</w:t>
      </w:r>
      <w:r w:rsidR="00444AC1">
        <w:rPr>
          <w:color w:val="auto"/>
        </w:rPr>
        <w:t xml:space="preserve"> in the prescriptive compliance path</w:t>
      </w:r>
      <w:r w:rsidR="00B54DEA">
        <w:rPr>
          <w:color w:val="auto"/>
        </w:rPr>
        <w:t xml:space="preserve"> for a revote</w:t>
      </w:r>
      <w:r>
        <w:rPr>
          <w:color w:val="auto"/>
        </w:rPr>
        <w:t xml:space="preserve">. </w:t>
      </w:r>
      <w:r w:rsidR="00B54DEA">
        <w:rPr>
          <w:color w:val="auto"/>
        </w:rPr>
        <w:t>Allison Lindburg, Michelle Sablack, and Eric Lacey s</w:t>
      </w:r>
      <w:r>
        <w:rPr>
          <w:color w:val="auto"/>
        </w:rPr>
        <w:t>poke against the proposa</w:t>
      </w:r>
      <w:r w:rsidR="00B54DEA">
        <w:rPr>
          <w:color w:val="auto"/>
        </w:rPr>
        <w:t>l with Kevin Roth speaking in favor of the proposal</w:t>
      </w:r>
      <w:r>
        <w:rPr>
          <w:color w:val="auto"/>
        </w:rPr>
        <w:t xml:space="preserve">. </w:t>
      </w:r>
      <w:r w:rsidR="00B54DEA">
        <w:rPr>
          <w:color w:val="auto"/>
        </w:rPr>
        <w:t>Kevin Roth made a motion to accept the proposal with John Meek providing a second.  Kevin Roth provided a “yes” vote with Darnell Johnson, Rebecca Luke, Allison Lindburg, John Meek, Ryan Nation, Harry Spila, and Michelle Sablack providing a “no” vote.  Motion defeated.</w:t>
      </w:r>
    </w:p>
    <w:p w14:paraId="51962586" w14:textId="613B9897" w:rsidR="00360581" w:rsidRDefault="00B54DEA" w:rsidP="00B96BA8">
      <w:pPr>
        <w:numPr>
          <w:ilvl w:val="0"/>
          <w:numId w:val="2"/>
        </w:numPr>
        <w:spacing w:before="240" w:after="0" w:line="240" w:lineRule="auto"/>
        <w:ind w:right="0" w:hanging="720"/>
        <w:rPr>
          <w:color w:val="auto"/>
        </w:rPr>
      </w:pPr>
      <w:r>
        <w:rPr>
          <w:color w:val="auto"/>
        </w:rPr>
        <w:t>Robert Coslow presented Proposal #4 to add C101.4(5) which covers acceptable documentation for C407 and C410.  Harris Spila spoke in support of the proposal indicating that it provides a nice summarization</w:t>
      </w:r>
      <w:r w:rsidR="00C5065B">
        <w:rPr>
          <w:color w:val="auto"/>
        </w:rPr>
        <w:t xml:space="preserve"> of compliance.  Harry Spila made a motion to accept the proposal and Kevin Roth provided a second.  Motion passed.</w:t>
      </w:r>
      <w:r>
        <w:rPr>
          <w:color w:val="auto"/>
        </w:rPr>
        <w:t xml:space="preserve"> </w:t>
      </w:r>
    </w:p>
    <w:p w14:paraId="7A7C8495" w14:textId="4FDC10E5" w:rsidR="00C5065B" w:rsidRDefault="00C5065B" w:rsidP="00B96BA8">
      <w:pPr>
        <w:numPr>
          <w:ilvl w:val="0"/>
          <w:numId w:val="2"/>
        </w:numPr>
        <w:spacing w:before="240" w:after="0" w:line="240" w:lineRule="auto"/>
        <w:ind w:right="0" w:hanging="720"/>
        <w:rPr>
          <w:color w:val="auto"/>
        </w:rPr>
      </w:pPr>
      <w:r>
        <w:rPr>
          <w:color w:val="auto"/>
        </w:rPr>
        <w:t xml:space="preserve">Michelle Sablack addressed the committee regarding Proposal #5 for Limited Electric Readiness. Michelle indicated that the proposal could benefit from further refinement and made a motion to table agenda items 3.f and 3.g until the next meeting. Rebecca Luke provided a second.  Motion passed.  </w:t>
      </w:r>
    </w:p>
    <w:p w14:paraId="5948F285" w14:textId="70057F25" w:rsidR="00360581" w:rsidRDefault="00360581" w:rsidP="00B96BA8">
      <w:pPr>
        <w:numPr>
          <w:ilvl w:val="0"/>
          <w:numId w:val="2"/>
        </w:numPr>
        <w:spacing w:before="240" w:after="0" w:line="240" w:lineRule="auto"/>
        <w:ind w:right="0" w:hanging="720"/>
        <w:rPr>
          <w:color w:val="auto"/>
        </w:rPr>
      </w:pPr>
      <w:r>
        <w:rPr>
          <w:color w:val="auto"/>
        </w:rPr>
        <w:t xml:space="preserve">Robert Coslow </w:t>
      </w:r>
      <w:r w:rsidR="00C5065B">
        <w:rPr>
          <w:color w:val="auto"/>
        </w:rPr>
        <w:t>informed the committee to expect Stretch Code Meetings to begin in April.</w:t>
      </w:r>
    </w:p>
    <w:p w14:paraId="614131BD" w14:textId="33BF76E8" w:rsidR="00360581" w:rsidRDefault="00360581" w:rsidP="00B96BA8">
      <w:pPr>
        <w:numPr>
          <w:ilvl w:val="0"/>
          <w:numId w:val="2"/>
        </w:numPr>
        <w:spacing w:before="240" w:after="0" w:line="240" w:lineRule="auto"/>
        <w:ind w:right="0" w:hanging="720"/>
        <w:rPr>
          <w:color w:val="auto"/>
        </w:rPr>
      </w:pPr>
      <w:r>
        <w:rPr>
          <w:color w:val="auto"/>
        </w:rPr>
        <w:t>There was no additional public comment.</w:t>
      </w:r>
    </w:p>
    <w:p w14:paraId="4EB5CDED" w14:textId="1B76BAEA" w:rsidR="00360581" w:rsidRDefault="00360581" w:rsidP="00B96BA8">
      <w:pPr>
        <w:numPr>
          <w:ilvl w:val="0"/>
          <w:numId w:val="2"/>
        </w:numPr>
        <w:spacing w:before="240" w:after="0" w:line="240" w:lineRule="auto"/>
        <w:ind w:right="0" w:hanging="720"/>
        <w:rPr>
          <w:color w:val="auto"/>
        </w:rPr>
      </w:pPr>
      <w:r>
        <w:rPr>
          <w:color w:val="auto"/>
        </w:rPr>
        <w:t xml:space="preserve">John Meek motioned to adjourn the meeting, with </w:t>
      </w:r>
      <w:r w:rsidR="00C5065B">
        <w:rPr>
          <w:color w:val="auto"/>
        </w:rPr>
        <w:t>Michelle Sablack</w:t>
      </w:r>
      <w:r>
        <w:rPr>
          <w:color w:val="auto"/>
        </w:rPr>
        <w:t xml:space="preserve"> providing the second.  Meeting was adjourned</w:t>
      </w:r>
      <w:r w:rsidR="00193C76">
        <w:rPr>
          <w:color w:val="auto"/>
        </w:rPr>
        <w:t xml:space="preserve"> at 12:53 pm.</w:t>
      </w:r>
    </w:p>
    <w:sectPr w:rsidR="00360581" w:rsidSect="00CE7478">
      <w:type w:val="continuous"/>
      <w:pgSz w:w="12240" w:h="15840"/>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9994C7" w14:textId="77777777" w:rsidR="0000208A" w:rsidRDefault="0000208A" w:rsidP="00217B15">
      <w:pPr>
        <w:spacing w:after="0" w:line="240" w:lineRule="auto"/>
      </w:pPr>
      <w:r>
        <w:separator/>
      </w:r>
    </w:p>
  </w:endnote>
  <w:endnote w:type="continuationSeparator" w:id="0">
    <w:p w14:paraId="559B5795" w14:textId="77777777" w:rsidR="0000208A" w:rsidRDefault="0000208A" w:rsidP="00217B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37806" w14:textId="77777777" w:rsidR="00217B15" w:rsidRDefault="00217B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4676C" w14:textId="77777777" w:rsidR="00217B15" w:rsidRDefault="00217B1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CF44D" w14:textId="77777777" w:rsidR="00217B15" w:rsidRDefault="00217B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3A97C2" w14:textId="77777777" w:rsidR="0000208A" w:rsidRDefault="0000208A" w:rsidP="00217B15">
      <w:pPr>
        <w:spacing w:after="0" w:line="240" w:lineRule="auto"/>
      </w:pPr>
      <w:r>
        <w:separator/>
      </w:r>
    </w:p>
  </w:footnote>
  <w:footnote w:type="continuationSeparator" w:id="0">
    <w:p w14:paraId="7A53DF98" w14:textId="77777777" w:rsidR="0000208A" w:rsidRDefault="0000208A" w:rsidP="00217B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91630" w14:textId="3440F166" w:rsidR="00217B15" w:rsidRDefault="00217B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0B57B" w14:textId="3A799765" w:rsidR="00217B15" w:rsidRDefault="00217B1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FAFB1E" w14:textId="3728D35A" w:rsidR="00217B15" w:rsidRDefault="00217B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3A441F"/>
    <w:multiLevelType w:val="hybridMultilevel"/>
    <w:tmpl w:val="4C7233BA"/>
    <w:lvl w:ilvl="0" w:tplc="04090001">
      <w:start w:val="1"/>
      <w:numFmt w:val="bullet"/>
      <w:lvlText w:val=""/>
      <w:lvlJc w:val="left"/>
      <w:pPr>
        <w:ind w:left="1118" w:hanging="360"/>
      </w:pPr>
      <w:rPr>
        <w:rFonts w:ascii="Symbol" w:hAnsi="Symbol" w:hint="default"/>
      </w:rPr>
    </w:lvl>
    <w:lvl w:ilvl="1" w:tplc="04090003" w:tentative="1">
      <w:start w:val="1"/>
      <w:numFmt w:val="bullet"/>
      <w:lvlText w:val="o"/>
      <w:lvlJc w:val="left"/>
      <w:pPr>
        <w:ind w:left="1838" w:hanging="360"/>
      </w:pPr>
      <w:rPr>
        <w:rFonts w:ascii="Courier New" w:hAnsi="Courier New" w:cs="Courier New" w:hint="default"/>
      </w:rPr>
    </w:lvl>
    <w:lvl w:ilvl="2" w:tplc="04090005" w:tentative="1">
      <w:start w:val="1"/>
      <w:numFmt w:val="bullet"/>
      <w:lvlText w:val=""/>
      <w:lvlJc w:val="left"/>
      <w:pPr>
        <w:ind w:left="2558" w:hanging="360"/>
      </w:pPr>
      <w:rPr>
        <w:rFonts w:ascii="Wingdings" w:hAnsi="Wingdings" w:hint="default"/>
      </w:rPr>
    </w:lvl>
    <w:lvl w:ilvl="3" w:tplc="04090001" w:tentative="1">
      <w:start w:val="1"/>
      <w:numFmt w:val="bullet"/>
      <w:lvlText w:val=""/>
      <w:lvlJc w:val="left"/>
      <w:pPr>
        <w:ind w:left="3278" w:hanging="360"/>
      </w:pPr>
      <w:rPr>
        <w:rFonts w:ascii="Symbol" w:hAnsi="Symbol" w:hint="default"/>
      </w:rPr>
    </w:lvl>
    <w:lvl w:ilvl="4" w:tplc="04090003" w:tentative="1">
      <w:start w:val="1"/>
      <w:numFmt w:val="bullet"/>
      <w:lvlText w:val="o"/>
      <w:lvlJc w:val="left"/>
      <w:pPr>
        <w:ind w:left="3998" w:hanging="360"/>
      </w:pPr>
      <w:rPr>
        <w:rFonts w:ascii="Courier New" w:hAnsi="Courier New" w:cs="Courier New" w:hint="default"/>
      </w:rPr>
    </w:lvl>
    <w:lvl w:ilvl="5" w:tplc="04090005" w:tentative="1">
      <w:start w:val="1"/>
      <w:numFmt w:val="bullet"/>
      <w:lvlText w:val=""/>
      <w:lvlJc w:val="left"/>
      <w:pPr>
        <w:ind w:left="4718" w:hanging="360"/>
      </w:pPr>
      <w:rPr>
        <w:rFonts w:ascii="Wingdings" w:hAnsi="Wingdings" w:hint="default"/>
      </w:rPr>
    </w:lvl>
    <w:lvl w:ilvl="6" w:tplc="04090001" w:tentative="1">
      <w:start w:val="1"/>
      <w:numFmt w:val="bullet"/>
      <w:lvlText w:val=""/>
      <w:lvlJc w:val="left"/>
      <w:pPr>
        <w:ind w:left="5438" w:hanging="360"/>
      </w:pPr>
      <w:rPr>
        <w:rFonts w:ascii="Symbol" w:hAnsi="Symbol" w:hint="default"/>
      </w:rPr>
    </w:lvl>
    <w:lvl w:ilvl="7" w:tplc="04090003" w:tentative="1">
      <w:start w:val="1"/>
      <w:numFmt w:val="bullet"/>
      <w:lvlText w:val="o"/>
      <w:lvlJc w:val="left"/>
      <w:pPr>
        <w:ind w:left="6158" w:hanging="360"/>
      </w:pPr>
      <w:rPr>
        <w:rFonts w:ascii="Courier New" w:hAnsi="Courier New" w:cs="Courier New" w:hint="default"/>
      </w:rPr>
    </w:lvl>
    <w:lvl w:ilvl="8" w:tplc="04090005" w:tentative="1">
      <w:start w:val="1"/>
      <w:numFmt w:val="bullet"/>
      <w:lvlText w:val=""/>
      <w:lvlJc w:val="left"/>
      <w:pPr>
        <w:ind w:left="6878" w:hanging="360"/>
      </w:pPr>
      <w:rPr>
        <w:rFonts w:ascii="Wingdings" w:hAnsi="Wingdings" w:hint="default"/>
      </w:rPr>
    </w:lvl>
  </w:abstractNum>
  <w:abstractNum w:abstractNumId="1" w15:restartNumberingAfterBreak="0">
    <w:nsid w:val="4C406D6D"/>
    <w:multiLevelType w:val="hybridMultilevel"/>
    <w:tmpl w:val="64F214A0"/>
    <w:lvl w:ilvl="0" w:tplc="A5E85A96">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314E59C">
      <w:start w:val="1"/>
      <w:numFmt w:val="bullet"/>
      <w:lvlText w:val="o"/>
      <w:lvlJc w:val="left"/>
      <w:pPr>
        <w:ind w:left="11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C84518C">
      <w:start w:val="1"/>
      <w:numFmt w:val="bullet"/>
      <w:lvlText w:val="▪"/>
      <w:lvlJc w:val="left"/>
      <w:pPr>
        <w:ind w:left="18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8F63FB8">
      <w:start w:val="1"/>
      <w:numFmt w:val="bullet"/>
      <w:lvlText w:val="•"/>
      <w:lvlJc w:val="left"/>
      <w:pPr>
        <w:ind w:left="25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FCC1CB0">
      <w:start w:val="1"/>
      <w:numFmt w:val="bullet"/>
      <w:lvlText w:val="o"/>
      <w:lvlJc w:val="left"/>
      <w:pPr>
        <w:ind w:left="327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D98092F8">
      <w:start w:val="1"/>
      <w:numFmt w:val="bullet"/>
      <w:lvlText w:val="▪"/>
      <w:lvlJc w:val="left"/>
      <w:pPr>
        <w:ind w:left="399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B230816C">
      <w:start w:val="1"/>
      <w:numFmt w:val="bullet"/>
      <w:lvlText w:val="•"/>
      <w:lvlJc w:val="left"/>
      <w:pPr>
        <w:ind w:left="47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2D0DAC8">
      <w:start w:val="1"/>
      <w:numFmt w:val="bullet"/>
      <w:lvlText w:val="o"/>
      <w:lvlJc w:val="left"/>
      <w:pPr>
        <w:ind w:left="54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CB08AF76">
      <w:start w:val="1"/>
      <w:numFmt w:val="bullet"/>
      <w:lvlText w:val="▪"/>
      <w:lvlJc w:val="left"/>
      <w:pPr>
        <w:ind w:left="61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69D27CE3"/>
    <w:multiLevelType w:val="hybridMultilevel"/>
    <w:tmpl w:val="DFB00DDE"/>
    <w:lvl w:ilvl="0" w:tplc="0409000F">
      <w:start w:val="1"/>
      <w:numFmt w:val="decimal"/>
      <w:lvlText w:val="%1."/>
      <w:lvlJc w:val="left"/>
      <w:pPr>
        <w:ind w:left="720"/>
      </w:pPr>
      <w:rPr>
        <w:b w:val="0"/>
        <w:i w:val="0"/>
        <w:strike w:val="0"/>
        <w:dstrike w:val="0"/>
        <w:color w:val="000000"/>
        <w:sz w:val="22"/>
        <w:szCs w:val="22"/>
        <w:u w:val="none" w:color="000000"/>
        <w:bdr w:val="none" w:sz="0" w:space="0" w:color="auto"/>
        <w:shd w:val="clear" w:color="auto" w:fill="auto"/>
        <w:vertAlign w:val="baseline"/>
      </w:rPr>
    </w:lvl>
    <w:lvl w:ilvl="1" w:tplc="FFFFFFFF">
      <w:start w:val="1"/>
      <w:numFmt w:val="bullet"/>
      <w:lvlText w:val="o"/>
      <w:lvlJc w:val="left"/>
      <w:pPr>
        <w:ind w:left="11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FFFFFFF">
      <w:start w:val="1"/>
      <w:numFmt w:val="bullet"/>
      <w:lvlText w:val="▪"/>
      <w:lvlJc w:val="left"/>
      <w:pPr>
        <w:ind w:left="18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FFFFFFF">
      <w:start w:val="1"/>
      <w:numFmt w:val="bullet"/>
      <w:lvlText w:val="•"/>
      <w:lvlJc w:val="left"/>
      <w:pPr>
        <w:ind w:left="25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FFFFFFF">
      <w:start w:val="1"/>
      <w:numFmt w:val="bullet"/>
      <w:lvlText w:val="o"/>
      <w:lvlJc w:val="left"/>
      <w:pPr>
        <w:ind w:left="327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FFFFFFFF">
      <w:start w:val="1"/>
      <w:numFmt w:val="bullet"/>
      <w:lvlText w:val="▪"/>
      <w:lvlJc w:val="left"/>
      <w:pPr>
        <w:ind w:left="399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FFFFFFFF">
      <w:start w:val="1"/>
      <w:numFmt w:val="bullet"/>
      <w:lvlText w:val="•"/>
      <w:lvlJc w:val="left"/>
      <w:pPr>
        <w:ind w:left="47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FFFFFFF">
      <w:start w:val="1"/>
      <w:numFmt w:val="bullet"/>
      <w:lvlText w:val="o"/>
      <w:lvlJc w:val="left"/>
      <w:pPr>
        <w:ind w:left="54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FFFFFFFF">
      <w:start w:val="1"/>
      <w:numFmt w:val="bullet"/>
      <w:lvlText w:val="▪"/>
      <w:lvlJc w:val="left"/>
      <w:pPr>
        <w:ind w:left="61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16cid:durableId="42098801">
    <w:abstractNumId w:val="1"/>
  </w:num>
  <w:num w:numId="2" w16cid:durableId="480344585">
    <w:abstractNumId w:val="2"/>
  </w:num>
  <w:num w:numId="3" w16cid:durableId="21394478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7EC3"/>
    <w:rsid w:val="0000208A"/>
    <w:rsid w:val="00007279"/>
    <w:rsid w:val="000149B3"/>
    <w:rsid w:val="00020739"/>
    <w:rsid w:val="0002287B"/>
    <w:rsid w:val="000238ED"/>
    <w:rsid w:val="00057EAD"/>
    <w:rsid w:val="00062DBE"/>
    <w:rsid w:val="000645C5"/>
    <w:rsid w:val="00064DB3"/>
    <w:rsid w:val="00083FE5"/>
    <w:rsid w:val="000E1A64"/>
    <w:rsid w:val="000E6F2D"/>
    <w:rsid w:val="001539EE"/>
    <w:rsid w:val="00166BF6"/>
    <w:rsid w:val="00193C76"/>
    <w:rsid w:val="00193EA6"/>
    <w:rsid w:val="0019519E"/>
    <w:rsid w:val="001D0FD0"/>
    <w:rsid w:val="001E7FF2"/>
    <w:rsid w:val="00214396"/>
    <w:rsid w:val="00217B15"/>
    <w:rsid w:val="00232B9D"/>
    <w:rsid w:val="002368E4"/>
    <w:rsid w:val="002473EF"/>
    <w:rsid w:val="002836B7"/>
    <w:rsid w:val="0028511B"/>
    <w:rsid w:val="002D1FE3"/>
    <w:rsid w:val="002F09D2"/>
    <w:rsid w:val="0031009D"/>
    <w:rsid w:val="003337D6"/>
    <w:rsid w:val="00360581"/>
    <w:rsid w:val="003657B0"/>
    <w:rsid w:val="003A7265"/>
    <w:rsid w:val="004065F3"/>
    <w:rsid w:val="004214F0"/>
    <w:rsid w:val="004439D8"/>
    <w:rsid w:val="00444AC1"/>
    <w:rsid w:val="00447380"/>
    <w:rsid w:val="004900B2"/>
    <w:rsid w:val="004F5337"/>
    <w:rsid w:val="0050337B"/>
    <w:rsid w:val="00507C36"/>
    <w:rsid w:val="00517C7A"/>
    <w:rsid w:val="00533EB0"/>
    <w:rsid w:val="005F4729"/>
    <w:rsid w:val="00604927"/>
    <w:rsid w:val="00660F06"/>
    <w:rsid w:val="006A244C"/>
    <w:rsid w:val="006A5F88"/>
    <w:rsid w:val="006B20FB"/>
    <w:rsid w:val="006B7B43"/>
    <w:rsid w:val="006D6836"/>
    <w:rsid w:val="006F3467"/>
    <w:rsid w:val="00716531"/>
    <w:rsid w:val="00727CBC"/>
    <w:rsid w:val="00735464"/>
    <w:rsid w:val="00756B77"/>
    <w:rsid w:val="007671F9"/>
    <w:rsid w:val="0077262B"/>
    <w:rsid w:val="007A7AE5"/>
    <w:rsid w:val="007B0461"/>
    <w:rsid w:val="007B21F0"/>
    <w:rsid w:val="007C29CE"/>
    <w:rsid w:val="00800292"/>
    <w:rsid w:val="00815B51"/>
    <w:rsid w:val="00897D90"/>
    <w:rsid w:val="008A75BD"/>
    <w:rsid w:val="008F6DD1"/>
    <w:rsid w:val="00951122"/>
    <w:rsid w:val="00953F1C"/>
    <w:rsid w:val="00984A07"/>
    <w:rsid w:val="00987FEC"/>
    <w:rsid w:val="009B3F86"/>
    <w:rsid w:val="009B4F60"/>
    <w:rsid w:val="009D3871"/>
    <w:rsid w:val="009F184F"/>
    <w:rsid w:val="00A178FC"/>
    <w:rsid w:val="00A21F93"/>
    <w:rsid w:val="00A22CB1"/>
    <w:rsid w:val="00A259EB"/>
    <w:rsid w:val="00A47EFE"/>
    <w:rsid w:val="00A76FCE"/>
    <w:rsid w:val="00A90E37"/>
    <w:rsid w:val="00AB19A7"/>
    <w:rsid w:val="00AC708F"/>
    <w:rsid w:val="00AD2E57"/>
    <w:rsid w:val="00AF4A80"/>
    <w:rsid w:val="00B04C8A"/>
    <w:rsid w:val="00B4647C"/>
    <w:rsid w:val="00B54DEA"/>
    <w:rsid w:val="00B65280"/>
    <w:rsid w:val="00B76222"/>
    <w:rsid w:val="00B76A07"/>
    <w:rsid w:val="00B96BA8"/>
    <w:rsid w:val="00BC3E27"/>
    <w:rsid w:val="00BD59E2"/>
    <w:rsid w:val="00BD5AB9"/>
    <w:rsid w:val="00BE0574"/>
    <w:rsid w:val="00BE45AB"/>
    <w:rsid w:val="00C129B8"/>
    <w:rsid w:val="00C44833"/>
    <w:rsid w:val="00C5065B"/>
    <w:rsid w:val="00C54243"/>
    <w:rsid w:val="00C5638A"/>
    <w:rsid w:val="00C9085B"/>
    <w:rsid w:val="00CB30FF"/>
    <w:rsid w:val="00CE7478"/>
    <w:rsid w:val="00CE7D78"/>
    <w:rsid w:val="00CF0D87"/>
    <w:rsid w:val="00D0445B"/>
    <w:rsid w:val="00D57EC3"/>
    <w:rsid w:val="00D62FEA"/>
    <w:rsid w:val="00D75C2C"/>
    <w:rsid w:val="00D825B6"/>
    <w:rsid w:val="00DA585E"/>
    <w:rsid w:val="00DD0D2C"/>
    <w:rsid w:val="00DF3093"/>
    <w:rsid w:val="00DF47F4"/>
    <w:rsid w:val="00DF50AB"/>
    <w:rsid w:val="00E025DC"/>
    <w:rsid w:val="00E25496"/>
    <w:rsid w:val="00E25A1F"/>
    <w:rsid w:val="00E62F4F"/>
    <w:rsid w:val="00E8067A"/>
    <w:rsid w:val="00E84E32"/>
    <w:rsid w:val="00EA385F"/>
    <w:rsid w:val="00EB1C3A"/>
    <w:rsid w:val="00EC410B"/>
    <w:rsid w:val="00EE1180"/>
    <w:rsid w:val="00EF3059"/>
    <w:rsid w:val="00F00F06"/>
    <w:rsid w:val="00F36E0D"/>
    <w:rsid w:val="00F60953"/>
    <w:rsid w:val="00F614A5"/>
    <w:rsid w:val="00F80988"/>
    <w:rsid w:val="00F90F21"/>
    <w:rsid w:val="00FA111F"/>
    <w:rsid w:val="00FA2EA2"/>
    <w:rsid w:val="00FC4332"/>
    <w:rsid w:val="00FE00FF"/>
    <w:rsid w:val="00FE526D"/>
    <w:rsid w:val="00FE63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27D576"/>
  <w15:docId w15:val="{CCE9586F-D4FC-4729-B57E-C0546F045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71" w:lineRule="auto"/>
      <w:ind w:left="10" w:right="4341" w:hanging="10"/>
    </w:pPr>
    <w:rPr>
      <w:rFonts w:ascii="Arial" w:eastAsia="Arial" w:hAnsi="Arial" w:cs="Arial"/>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BE45AB"/>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217B1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7B15"/>
    <w:rPr>
      <w:rFonts w:ascii="Arial" w:eastAsia="Arial" w:hAnsi="Arial" w:cs="Arial"/>
      <w:color w:val="000000"/>
    </w:rPr>
  </w:style>
  <w:style w:type="paragraph" w:styleId="Footer">
    <w:name w:val="footer"/>
    <w:basedOn w:val="Normal"/>
    <w:link w:val="FooterChar"/>
    <w:uiPriority w:val="99"/>
    <w:unhideWhenUsed/>
    <w:rsid w:val="00217B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7B15"/>
    <w:rPr>
      <w:rFonts w:ascii="Arial" w:eastAsia="Arial" w:hAnsi="Arial" w:cs="Arial"/>
      <w:color w:val="000000"/>
    </w:rPr>
  </w:style>
  <w:style w:type="paragraph" w:styleId="ListParagraph">
    <w:name w:val="List Paragraph"/>
    <w:basedOn w:val="Normal"/>
    <w:uiPriority w:val="34"/>
    <w:qFormat/>
    <w:rsid w:val="004439D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111</TotalTime>
  <Pages>2</Pages>
  <Words>590</Words>
  <Characters>3364</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Coslow, Robert</dc:creator>
  <cp:keywords/>
  <cp:lastModifiedBy>Coslow, Robert</cp:lastModifiedBy>
  <cp:revision>8</cp:revision>
  <dcterms:created xsi:type="dcterms:W3CDTF">2025-03-26T14:34:00Z</dcterms:created>
  <dcterms:modified xsi:type="dcterms:W3CDTF">2025-04-08T21:07:00Z</dcterms:modified>
</cp:coreProperties>
</file>