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1C15" w:rsidP="00B55D02" w:rsidRDefault="00D31C15" w14:paraId="0AE52C58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Meeting of the</w:t>
      </w:r>
    </w:p>
    <w:p w:rsidR="00D31C15" w:rsidP="00B55D02" w:rsidRDefault="00B55D02" w14:paraId="5C97C19F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Illinois </w:t>
      </w:r>
      <w:r w:rsidRPr="008530FA">
        <w:rPr>
          <w:b/>
          <w:sz w:val="28"/>
          <w:szCs w:val="28"/>
        </w:rPr>
        <w:t>Energy Conservation Advisory Council</w:t>
      </w:r>
    </w:p>
    <w:p w:rsidR="00A574E6" w:rsidP="00B55D02" w:rsidRDefault="00A21D25" w14:paraId="703A7445" w14:textId="587AF6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Stretch</w:t>
      </w:r>
      <w:r w:rsidR="00A574E6">
        <w:rPr>
          <w:b/>
          <w:sz w:val="28"/>
          <w:szCs w:val="28"/>
        </w:rPr>
        <w:t xml:space="preserve"> Code </w:t>
      </w:r>
      <w:r w:rsidR="00510107">
        <w:rPr>
          <w:b/>
          <w:sz w:val="28"/>
          <w:szCs w:val="28"/>
        </w:rPr>
        <w:t>Commercial</w:t>
      </w:r>
      <w:r w:rsidR="00A574E6">
        <w:rPr>
          <w:b/>
          <w:sz w:val="28"/>
          <w:szCs w:val="28"/>
        </w:rPr>
        <w:t xml:space="preserve"> Subcommittee</w:t>
      </w:r>
    </w:p>
    <w:p w:rsidR="00B55D02" w:rsidP="7822DE3C" w:rsidRDefault="00D31C15" w14:paraId="1C60315B" w14:textId="37F075D3">
      <w:pPr>
        <w:jc w:val="center"/>
        <w:rPr>
          <w:b/>
          <w:bCs/>
          <w:sz w:val="28"/>
          <w:szCs w:val="28"/>
        </w:rPr>
      </w:pPr>
      <w:r w:rsidRPr="40245C4B">
        <w:rPr>
          <w:b/>
          <w:bCs/>
          <w:sz w:val="28"/>
          <w:szCs w:val="28"/>
        </w:rPr>
        <w:t xml:space="preserve">is being held </w:t>
      </w:r>
      <w:r w:rsidRPr="40245C4B" w:rsidR="0F3B28F7">
        <w:rPr>
          <w:b/>
          <w:bCs/>
          <w:sz w:val="28"/>
          <w:szCs w:val="28"/>
        </w:rPr>
        <w:t>June 10</w:t>
      </w:r>
      <w:r w:rsidRPr="40245C4B" w:rsidR="00B55D02">
        <w:rPr>
          <w:b/>
          <w:bCs/>
          <w:sz w:val="28"/>
          <w:szCs w:val="28"/>
        </w:rPr>
        <w:t>, 202</w:t>
      </w:r>
      <w:r w:rsidRPr="40245C4B" w:rsidR="00305E35">
        <w:rPr>
          <w:b/>
          <w:bCs/>
          <w:sz w:val="28"/>
          <w:szCs w:val="28"/>
        </w:rPr>
        <w:t>5</w:t>
      </w:r>
      <w:r w:rsidRPr="40245C4B" w:rsidR="00B55D02">
        <w:rPr>
          <w:b/>
          <w:bCs/>
          <w:sz w:val="28"/>
          <w:szCs w:val="28"/>
        </w:rPr>
        <w:t xml:space="preserve">, </w:t>
      </w:r>
      <w:r w:rsidRPr="40245C4B" w:rsidR="00A574E6">
        <w:rPr>
          <w:b/>
          <w:bCs/>
          <w:sz w:val="28"/>
          <w:szCs w:val="28"/>
        </w:rPr>
        <w:t>12</w:t>
      </w:r>
      <w:r w:rsidRPr="40245C4B" w:rsidR="00B55D02">
        <w:rPr>
          <w:b/>
          <w:bCs/>
          <w:sz w:val="28"/>
          <w:szCs w:val="28"/>
        </w:rPr>
        <w:t xml:space="preserve">:00 p.m. – </w:t>
      </w:r>
      <w:r w:rsidRPr="40245C4B" w:rsidR="00A574E6">
        <w:rPr>
          <w:b/>
          <w:bCs/>
          <w:sz w:val="28"/>
          <w:szCs w:val="28"/>
        </w:rPr>
        <w:t>2</w:t>
      </w:r>
      <w:r w:rsidRPr="40245C4B" w:rsidR="00B55D02">
        <w:rPr>
          <w:b/>
          <w:bCs/>
          <w:sz w:val="28"/>
          <w:szCs w:val="28"/>
        </w:rPr>
        <w:t>:00 p.m.</w:t>
      </w:r>
    </w:p>
    <w:p w:rsidRPr="008530FA" w:rsidR="001964CF" w:rsidP="00B55D02" w:rsidRDefault="00D31C15" w14:paraId="533F002F" w14:textId="3F8056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Via </w:t>
      </w:r>
      <w:r w:rsidR="001964CF">
        <w:rPr>
          <w:b/>
          <w:sz w:val="28"/>
          <w:szCs w:val="28"/>
        </w:rPr>
        <w:t xml:space="preserve">Webex </w:t>
      </w:r>
      <w:r>
        <w:rPr>
          <w:b/>
          <w:sz w:val="28"/>
          <w:szCs w:val="28"/>
        </w:rPr>
        <w:t>(</w:t>
      </w:r>
      <w:r w:rsidR="002B0741">
        <w:rPr>
          <w:b/>
          <w:sz w:val="28"/>
          <w:szCs w:val="28"/>
        </w:rPr>
        <w:t xml:space="preserve">login </w:t>
      </w:r>
      <w:r w:rsidR="001964CF">
        <w:rPr>
          <w:b/>
          <w:sz w:val="28"/>
          <w:szCs w:val="28"/>
        </w:rPr>
        <w:t xml:space="preserve">info </w:t>
      </w:r>
      <w:r w:rsidR="002B0741">
        <w:rPr>
          <w:b/>
          <w:sz w:val="28"/>
          <w:szCs w:val="28"/>
        </w:rPr>
        <w:t>below</w:t>
      </w:r>
      <w:r>
        <w:rPr>
          <w:b/>
          <w:sz w:val="28"/>
          <w:szCs w:val="28"/>
        </w:rPr>
        <w:t>)</w:t>
      </w:r>
    </w:p>
    <w:p w:rsidRPr="00667A4D" w:rsidR="001964CF" w:rsidP="297DE1BC" w:rsidRDefault="001964CF" w14:paraId="3E6215A9" w14:textId="77777777">
      <w:pPr>
        <w:widowControl/>
        <w:autoSpaceDE/>
        <w:autoSpaceDN/>
        <w:jc w:val="center"/>
        <w:rPr>
          <w:rFonts w:eastAsia="Times New Roman"/>
          <w:b/>
          <w:bCs/>
          <w:sz w:val="28"/>
          <w:szCs w:val="28"/>
        </w:rPr>
      </w:pPr>
    </w:p>
    <w:p w:rsidR="3F6B0EEF" w:rsidP="297DE1BC" w:rsidRDefault="3F6B0EEF" w14:paraId="57887505" w14:textId="448B82DB">
      <w:pPr>
        <w:ind w:hanging="10"/>
      </w:pPr>
      <w:r w:rsidRPr="297DE1BC">
        <w:rPr>
          <w:b/>
          <w:bCs/>
          <w:color w:val="000000" w:themeColor="text1"/>
          <w:u w:val="single"/>
        </w:rPr>
        <w:t>In Attendance:</w:t>
      </w:r>
    </w:p>
    <w:p w:rsidR="3F6B0EEF" w:rsidP="297DE1BC" w:rsidRDefault="3F6B0EEF" w14:paraId="55883CDA" w14:textId="2D282483">
      <w:pPr>
        <w:ind w:hanging="10"/>
        <w:rPr>
          <w:color w:val="000000" w:themeColor="text1"/>
        </w:rPr>
      </w:pPr>
      <w:r w:rsidRPr="297DE1BC">
        <w:rPr>
          <w:color w:val="000000" w:themeColor="text1"/>
        </w:rPr>
        <w:t xml:space="preserve"> </w:t>
      </w:r>
    </w:p>
    <w:p w:rsidR="3F6B0EEF" w:rsidP="297DE1BC" w:rsidRDefault="3F6B0EEF" w14:paraId="3D4E3E81" w14:textId="1B69BEF5">
      <w:pPr>
        <w:ind w:hanging="10"/>
        <w:rPr>
          <w:color w:val="000000" w:themeColor="text1"/>
        </w:rPr>
      </w:pPr>
      <w:r w:rsidRPr="297DE1BC">
        <w:rPr>
          <w:color w:val="000000" w:themeColor="text1"/>
        </w:rPr>
        <w:t xml:space="preserve">Technical Advisors:  </w:t>
      </w:r>
      <w:r>
        <w:tab/>
      </w:r>
      <w:r w:rsidRPr="297DE1BC">
        <w:rPr>
          <w:color w:val="000000" w:themeColor="text1"/>
        </w:rPr>
        <w:t xml:space="preserve"> </w:t>
      </w:r>
    </w:p>
    <w:p w:rsidR="3F6B0EEF" w:rsidP="297DE1BC" w:rsidRDefault="3F6B0EEF" w14:paraId="2E6BFEAA" w14:textId="4E37AF18">
      <w:pPr>
        <w:ind w:hanging="10"/>
        <w:rPr>
          <w:color w:val="000000" w:themeColor="text1"/>
        </w:rPr>
      </w:pPr>
      <w:r w:rsidRPr="297DE1BC">
        <w:rPr>
          <w:color w:val="000000" w:themeColor="text1"/>
        </w:rPr>
        <w:t xml:space="preserve">Ben Rabe, NBI </w:t>
      </w:r>
    </w:p>
    <w:p w:rsidR="3F6B0EEF" w:rsidP="297DE1BC" w:rsidRDefault="3F6B0EEF" w14:paraId="20A6169B" w14:textId="53049921">
      <w:pPr>
        <w:ind w:hanging="10"/>
        <w:rPr>
          <w:color w:val="000000" w:themeColor="text1"/>
        </w:rPr>
      </w:pPr>
      <w:r w:rsidRPr="297DE1BC">
        <w:rPr>
          <w:color w:val="000000" w:themeColor="text1"/>
        </w:rPr>
        <w:t xml:space="preserve">Sayali Lamne, NBI </w:t>
      </w:r>
    </w:p>
    <w:p w:rsidR="3F6B0EEF" w:rsidP="297DE1BC" w:rsidRDefault="3F6B0EEF" w14:paraId="5BF121E7" w14:textId="1620E1AB">
      <w:pPr>
        <w:ind w:hanging="10"/>
        <w:rPr>
          <w:color w:val="000000" w:themeColor="text1"/>
        </w:rPr>
      </w:pPr>
      <w:r w:rsidRPr="0FCDB5E6">
        <w:rPr>
          <w:color w:val="000000" w:themeColor="text1"/>
        </w:rPr>
        <w:t xml:space="preserve">Scott Farbman, Energy Solutions </w:t>
      </w:r>
    </w:p>
    <w:p w:rsidR="49C38700" w:rsidP="0FCDB5E6" w:rsidRDefault="49C38700" w14:paraId="0746683A" w14:textId="2C3ACA81">
      <w:pPr>
        <w:ind w:hanging="10"/>
        <w:rPr>
          <w:color w:val="000000" w:themeColor="text1"/>
        </w:rPr>
      </w:pPr>
      <w:r w:rsidRPr="0FCDB5E6">
        <w:rPr>
          <w:color w:val="000000" w:themeColor="text1"/>
        </w:rPr>
        <w:t>Maureen Guttman, Energy Solutions</w:t>
      </w:r>
    </w:p>
    <w:p w:rsidR="3F6B0EEF" w:rsidP="297DE1BC" w:rsidRDefault="3F6B0EEF" w14:paraId="5260FFFC" w14:textId="5CFFB6FF">
      <w:pPr>
        <w:ind w:hanging="10"/>
        <w:rPr>
          <w:color w:val="000000" w:themeColor="text1"/>
        </w:rPr>
      </w:pPr>
      <w:r w:rsidRPr="297DE1BC">
        <w:rPr>
          <w:color w:val="000000" w:themeColor="text1"/>
        </w:rPr>
        <w:t xml:space="preserve"> </w:t>
      </w:r>
    </w:p>
    <w:p w:rsidR="3F6B0EEF" w:rsidP="297DE1BC" w:rsidRDefault="3F6B0EEF" w14:paraId="73324A23" w14:textId="32A84602">
      <w:pPr>
        <w:ind w:hanging="10"/>
        <w:rPr>
          <w:color w:val="000000" w:themeColor="text1"/>
        </w:rPr>
      </w:pPr>
      <w:r w:rsidRPr="297DE1BC">
        <w:rPr>
          <w:color w:val="000000" w:themeColor="text1"/>
        </w:rPr>
        <w:t xml:space="preserve">Council Members:   </w:t>
      </w:r>
    </w:p>
    <w:p w:rsidR="3F6B0EEF" w:rsidP="0FCDB5E6" w:rsidRDefault="3F6B0EEF" w14:paraId="18D156D2" w14:textId="64727724">
      <w:pPr>
        <w:ind w:hanging="10"/>
        <w:rPr>
          <w:color w:val="000000" w:themeColor="text1"/>
        </w:rPr>
      </w:pPr>
      <w:r w:rsidRPr="0FCDB5E6">
        <w:rPr>
          <w:color w:val="000000" w:themeColor="text1"/>
        </w:rPr>
        <w:t xml:space="preserve">Robert Coslow, Capital Development Board </w:t>
      </w:r>
    </w:p>
    <w:p w:rsidR="3F6B0EEF" w:rsidP="0FCDB5E6" w:rsidRDefault="3F6B0EEF" w14:paraId="7FF72EC1" w14:textId="623CE7E1">
      <w:pPr>
        <w:ind w:hanging="10"/>
        <w:rPr>
          <w:color w:val="000000" w:themeColor="text1"/>
        </w:rPr>
      </w:pPr>
      <w:r w:rsidRPr="0FCDB5E6">
        <w:rPr>
          <w:color w:val="000000" w:themeColor="text1"/>
        </w:rPr>
        <w:t xml:space="preserve">Rebecca Luke, Illinois Environmental Protection Agency </w:t>
      </w:r>
    </w:p>
    <w:p w:rsidR="3F6B0EEF" w:rsidP="0FCDB5E6" w:rsidRDefault="3F6B0EEF" w14:paraId="5AD10FC0" w14:textId="06C49DFF">
      <w:pPr>
        <w:ind w:hanging="10"/>
        <w:rPr>
          <w:color w:val="000000" w:themeColor="text1"/>
        </w:rPr>
      </w:pPr>
      <w:r w:rsidRPr="0FCDB5E6">
        <w:rPr>
          <w:color w:val="000000" w:themeColor="text1"/>
        </w:rPr>
        <w:t xml:space="preserve">Ryan Nation, Hanson Professional Services </w:t>
      </w:r>
    </w:p>
    <w:p w:rsidR="3F6B0EEF" w:rsidP="0FCDB5E6" w:rsidRDefault="3F6B0EEF" w14:paraId="36B6EA03" w14:textId="3BDA4CDE">
      <w:pPr>
        <w:ind w:hanging="10"/>
        <w:rPr>
          <w:color w:val="000000" w:themeColor="text1"/>
        </w:rPr>
      </w:pPr>
      <w:r w:rsidRPr="0FCDB5E6">
        <w:rPr>
          <w:color w:val="000000" w:themeColor="text1"/>
        </w:rPr>
        <w:t xml:space="preserve">Saagar Patel, Stantec </w:t>
      </w:r>
    </w:p>
    <w:p w:rsidR="3F6B0EEF" w:rsidP="0FCDB5E6" w:rsidRDefault="3F6B0EEF" w14:paraId="59A464CE" w14:textId="41BA2F77">
      <w:pPr>
        <w:ind w:hanging="10"/>
        <w:rPr>
          <w:color w:val="000000" w:themeColor="text1"/>
        </w:rPr>
      </w:pPr>
      <w:r w:rsidRPr="0FCDB5E6">
        <w:rPr>
          <w:color w:val="000000" w:themeColor="text1"/>
        </w:rPr>
        <w:t xml:space="preserve">Harry Spila, HJS Consulting </w:t>
      </w:r>
    </w:p>
    <w:p w:rsidR="3F6B0EEF" w:rsidP="0FCDB5E6" w:rsidRDefault="3F6B0EEF" w14:paraId="576A6E2B" w14:textId="4882542D">
      <w:pPr>
        <w:ind w:hanging="10"/>
        <w:rPr>
          <w:color w:val="000000" w:themeColor="text1"/>
        </w:rPr>
      </w:pPr>
      <w:r w:rsidRPr="5C9B1CB8" w:rsidR="3F6B0EEF">
        <w:rPr>
          <w:color w:val="000000" w:themeColor="text1" w:themeTint="FF" w:themeShade="FF"/>
        </w:rPr>
        <w:t xml:space="preserve">Michelle </w:t>
      </w:r>
      <w:r w:rsidRPr="5C9B1CB8" w:rsidR="3F6B0EEF">
        <w:rPr>
          <w:color w:val="000000" w:themeColor="text1" w:themeTint="FF" w:themeShade="FF"/>
        </w:rPr>
        <w:t>Sablack</w:t>
      </w:r>
      <w:r w:rsidRPr="5C9B1CB8" w:rsidR="3F6B0EEF">
        <w:rPr>
          <w:color w:val="000000" w:themeColor="text1" w:themeTint="FF" w:themeShade="FF"/>
        </w:rPr>
        <w:t xml:space="preserve">, </w:t>
      </w:r>
      <w:r w:rsidRPr="5C9B1CB8" w:rsidR="3F6B0EEF">
        <w:rPr>
          <w:color w:val="000000" w:themeColor="text1" w:themeTint="FF" w:themeShade="FF"/>
        </w:rPr>
        <w:t xml:space="preserve">WJW Architects </w:t>
      </w:r>
    </w:p>
    <w:p w:rsidR="003A4489" w:rsidP="0FCDB5E6" w:rsidRDefault="003A4489" w14:paraId="7987624D" w14:textId="270652D6" w14:noSpellErr="1">
      <w:pPr>
        <w:ind w:hanging="10"/>
        <w:rPr>
          <w:color w:val="000000" w:themeColor="text1"/>
        </w:rPr>
      </w:pPr>
      <w:r w:rsidRPr="5C9B1CB8" w:rsidR="003A4489">
        <w:rPr>
          <w:color w:val="000000" w:themeColor="text1" w:themeTint="FF" w:themeShade="FF"/>
        </w:rPr>
        <w:t>Alison Lindburg, MEEA</w:t>
      </w:r>
    </w:p>
    <w:p w:rsidR="003A4489" w:rsidP="0FCDB5E6" w:rsidRDefault="003A4489" w14:paraId="153F423D" w14:textId="79842364">
      <w:pPr>
        <w:ind w:hanging="10"/>
        <w:rPr>
          <w:color w:val="000000" w:themeColor="text1"/>
        </w:rPr>
      </w:pPr>
      <w:r w:rsidRPr="5C9B1CB8" w:rsidR="003A4489">
        <w:rPr>
          <w:color w:val="000000" w:themeColor="text1" w:themeTint="FF" w:themeShade="FF"/>
        </w:rPr>
        <w:t>John Meek</w:t>
      </w:r>
      <w:r w:rsidRPr="5C9B1CB8" w:rsidR="003A4489">
        <w:rPr>
          <w:color w:val="000000" w:themeColor="text1" w:themeTint="FF" w:themeShade="FF"/>
        </w:rPr>
        <w:t xml:space="preserve">, </w:t>
      </w:r>
      <w:r w:rsidRPr="5C9B1CB8" w:rsidR="003A4489">
        <w:rPr>
          <w:color w:val="000000" w:themeColor="text1" w:themeTint="FF" w:themeShade="FF"/>
        </w:rPr>
        <w:t>Felmley</w:t>
      </w:r>
      <w:r w:rsidRPr="5C9B1CB8" w:rsidR="003A4489">
        <w:rPr>
          <w:color w:val="000000" w:themeColor="text1" w:themeTint="FF" w:themeShade="FF"/>
        </w:rPr>
        <w:t>-Dickerson</w:t>
      </w:r>
    </w:p>
    <w:p w:rsidR="003A4489" w:rsidP="0FCDB5E6" w:rsidRDefault="003A4489" w14:paraId="2D21CD81" w14:textId="5018FF2A" w14:noSpellErr="1">
      <w:pPr>
        <w:ind w:hanging="10"/>
        <w:rPr>
          <w:color w:val="000000" w:themeColor="text1"/>
        </w:rPr>
      </w:pPr>
      <w:r w:rsidRPr="5C9B1CB8" w:rsidR="003A4489">
        <w:rPr>
          <w:color w:val="000000" w:themeColor="text1" w:themeTint="FF" w:themeShade="FF"/>
        </w:rPr>
        <w:t>Kevin Roth</w:t>
      </w:r>
    </w:p>
    <w:p w:rsidR="003A4489" w:rsidP="0FCDB5E6" w:rsidRDefault="003A4489" w14:paraId="3DFA9F46" w14:textId="532FA322" w14:noSpellErr="1">
      <w:pPr>
        <w:ind w:hanging="10"/>
        <w:rPr>
          <w:color w:val="000000" w:themeColor="text1"/>
        </w:rPr>
      </w:pPr>
      <w:r w:rsidRPr="5C9B1CB8" w:rsidR="003A4489">
        <w:rPr>
          <w:color w:val="000000" w:themeColor="text1" w:themeTint="FF" w:themeShade="FF"/>
        </w:rPr>
        <w:t xml:space="preserve">Susan </w:t>
      </w:r>
      <w:r w:rsidRPr="5C9B1CB8" w:rsidR="003A4489">
        <w:rPr>
          <w:color w:val="000000" w:themeColor="text1" w:themeTint="FF" w:themeShade="FF"/>
        </w:rPr>
        <w:t>Heinkin</w:t>
      </w:r>
      <w:r w:rsidRPr="5C9B1CB8" w:rsidR="003A4489">
        <w:rPr>
          <w:color w:val="000000" w:themeColor="text1" w:themeTint="FF" w:themeShade="FF"/>
        </w:rPr>
        <w:t>g</w:t>
      </w:r>
      <w:r w:rsidRPr="5C9B1CB8" w:rsidR="003A4489">
        <w:rPr>
          <w:color w:val="000000" w:themeColor="text1" w:themeTint="FF" w:themeShade="FF"/>
        </w:rPr>
        <w:t>, Pepper Construction</w:t>
      </w:r>
    </w:p>
    <w:p w:rsidR="003A4489" w:rsidP="0FCDB5E6" w:rsidRDefault="003A4489" w14:paraId="392B33BF" w14:textId="416D3724" w14:noSpellErr="1">
      <w:pPr>
        <w:ind w:hanging="10"/>
        <w:rPr>
          <w:color w:val="000000" w:themeColor="text1"/>
        </w:rPr>
      </w:pPr>
      <w:r w:rsidRPr="5C9B1CB8" w:rsidR="003A4489">
        <w:rPr>
          <w:color w:val="000000" w:themeColor="text1" w:themeTint="FF" w:themeShade="FF"/>
        </w:rPr>
        <w:t>Darnell J</w:t>
      </w:r>
      <w:r w:rsidRPr="5C9B1CB8" w:rsidR="003A4489">
        <w:rPr>
          <w:color w:val="000000" w:themeColor="text1" w:themeTint="FF" w:themeShade="FF"/>
        </w:rPr>
        <w:t>ohnson, Urban Efficiency Group</w:t>
      </w:r>
    </w:p>
    <w:p w:rsidR="3F6B0EEF" w:rsidP="0FCDB5E6" w:rsidRDefault="3F6B0EEF" w14:paraId="482412D9" w14:textId="77777777">
      <w:pPr>
        <w:ind w:hanging="10"/>
        <w:rPr>
          <w:color w:val="000000" w:themeColor="text1"/>
        </w:rPr>
      </w:pPr>
      <w:r w:rsidRPr="0FCDB5E6">
        <w:rPr>
          <w:color w:val="000000" w:themeColor="text1"/>
        </w:rPr>
        <w:t xml:space="preserve"> </w:t>
      </w:r>
    </w:p>
    <w:p w:rsidR="3F6B0EEF" w:rsidP="0FCDB5E6" w:rsidRDefault="3F6B0EEF" w14:paraId="193F78A4" w14:textId="2BADE48B">
      <w:pPr>
        <w:ind w:hanging="10"/>
        <w:rPr>
          <w:b/>
          <w:bCs/>
          <w:color w:val="000000" w:themeColor="text1"/>
        </w:rPr>
      </w:pPr>
      <w:r w:rsidRPr="5C9B1CB8" w:rsidR="3F6B0EEF">
        <w:rPr>
          <w:b w:val="1"/>
          <w:bCs w:val="1"/>
          <w:color w:val="000000" w:themeColor="text1" w:themeTint="FF" w:themeShade="FF"/>
        </w:rPr>
        <w:t xml:space="preserve">Guests: </w:t>
      </w:r>
    </w:p>
    <w:p w:rsidR="3F6B0EEF" w:rsidP="0FCDB5E6" w:rsidRDefault="35765243" w14:paraId="45A559F6" w14:textId="4FD82CAB">
      <w:pPr>
        <w:ind w:hanging="10"/>
        <w:rPr>
          <w:color w:val="000000" w:themeColor="text1"/>
        </w:rPr>
      </w:pPr>
      <w:r w:rsidRPr="5C9B1CB8" w:rsidR="35765243">
        <w:rPr>
          <w:color w:val="000000" w:themeColor="text1" w:themeTint="FF" w:themeShade="FF"/>
        </w:rPr>
        <w:t>Christina S</w:t>
      </w:r>
      <w:r w:rsidRPr="5C9B1CB8" w:rsidR="003A4489">
        <w:rPr>
          <w:color w:val="000000" w:themeColor="text1" w:themeTint="FF" w:themeShade="FF"/>
        </w:rPr>
        <w:t>u</w:t>
      </w:r>
      <w:r w:rsidRPr="5C9B1CB8" w:rsidR="35765243">
        <w:rPr>
          <w:color w:val="000000" w:themeColor="text1" w:themeTint="FF" w:themeShade="FF"/>
        </w:rPr>
        <w:t>mmerson</w:t>
      </w:r>
    </w:p>
    <w:p w:rsidR="3F6B0EEF" w:rsidP="0FCDB5E6" w:rsidRDefault="35765243" w14:paraId="39F7D8D5" w14:textId="6560D7AD">
      <w:pPr>
        <w:ind w:hanging="10"/>
        <w:rPr>
          <w:color w:val="000000" w:themeColor="text1"/>
        </w:rPr>
      </w:pPr>
      <w:r w:rsidRPr="0FCDB5E6">
        <w:rPr>
          <w:color w:val="000000" w:themeColor="text1"/>
        </w:rPr>
        <w:t>Corey Grace</w:t>
      </w:r>
    </w:p>
    <w:p w:rsidR="3F6B0EEF" w:rsidP="5C9B1CB8" w:rsidRDefault="35765243" w14:paraId="6FC285C5" w14:textId="6BC4413D">
      <w:pPr>
        <w:pStyle w:val="Normal"/>
        <w:ind w:hanging="10"/>
        <w:rPr>
          <w:color w:val="000000" w:themeColor="text1"/>
        </w:rPr>
      </w:pPr>
      <w:r w:rsidRPr="5C9B1CB8" w:rsidR="35765243">
        <w:rPr>
          <w:color w:val="000000" w:themeColor="text1" w:themeTint="FF" w:themeShade="FF"/>
        </w:rPr>
        <w:t>Eric Lacey</w:t>
      </w:r>
    </w:p>
    <w:p w:rsidR="3F6B0EEF" w:rsidP="5C9B1CB8" w:rsidRDefault="494D9206" w14:paraId="7FD70639" w14:textId="6F5AE9CB">
      <w:pPr>
        <w:pStyle w:val="Normal"/>
        <w:ind w:hanging="10"/>
        <w:rPr>
          <w:color w:val="000000" w:themeColor="text1"/>
        </w:rPr>
      </w:pPr>
      <w:r w:rsidRPr="5C9B1CB8" w:rsidR="494D9206">
        <w:rPr>
          <w:color w:val="000000" w:themeColor="text1" w:themeTint="FF" w:themeShade="FF"/>
        </w:rPr>
        <w:t>Kurt Fester</w:t>
      </w:r>
    </w:p>
    <w:p w:rsidR="3F6B0EEF" w:rsidP="0FCDB5E6" w:rsidRDefault="7D7623F4" w14:paraId="76573665" w14:textId="463CC172">
      <w:pPr>
        <w:ind w:hanging="10"/>
        <w:rPr>
          <w:color w:val="000000" w:themeColor="text1"/>
        </w:rPr>
      </w:pPr>
      <w:r w:rsidRPr="0FCDB5E6">
        <w:rPr>
          <w:color w:val="000000" w:themeColor="text1"/>
        </w:rPr>
        <w:t>Danish Murtaza</w:t>
      </w:r>
    </w:p>
    <w:p w:rsidR="3F6B0EEF" w:rsidP="0FCDB5E6" w:rsidRDefault="7D7623F4" w14:paraId="3346C2C6" w14:textId="637B47A1">
      <w:pPr>
        <w:ind w:hanging="10"/>
        <w:rPr>
          <w:color w:val="000000" w:themeColor="text1"/>
        </w:rPr>
      </w:pPr>
      <w:r w:rsidRPr="0FCDB5E6">
        <w:rPr>
          <w:color w:val="000000" w:themeColor="text1"/>
        </w:rPr>
        <w:t>Robert Schlorff SEDAC</w:t>
      </w:r>
    </w:p>
    <w:p w:rsidR="3F6B0EEF" w:rsidP="0FCDB5E6" w:rsidRDefault="3F6B0EEF" w14:paraId="5700BC53" w14:textId="2F6655C0">
      <w:pPr>
        <w:ind w:hanging="10"/>
        <w:rPr>
          <w:color w:val="000000" w:themeColor="text1"/>
        </w:rPr>
      </w:pPr>
      <w:r w:rsidRPr="0FCDB5E6">
        <w:rPr>
          <w:color w:val="000000" w:themeColor="text1"/>
        </w:rPr>
        <w:t xml:space="preserve">Erin Sherman | RMI </w:t>
      </w:r>
    </w:p>
    <w:p w:rsidRPr="008530FA" w:rsidR="00B55D02" w:rsidP="5C9B1CB8" w:rsidRDefault="398170E8" w14:paraId="27EB4111" w14:textId="48A03CE6">
      <w:pPr>
        <w:pStyle w:val="Normal"/>
        <w:ind w:hanging="10"/>
        <w:rPr>
          <w:color w:val="000000" w:themeColor="text1"/>
        </w:rPr>
      </w:pPr>
      <w:r w:rsidRPr="5C9B1CB8" w:rsidR="398170E8">
        <w:rPr>
          <w:color w:val="000000" w:themeColor="text1" w:themeTint="FF" w:themeShade="FF"/>
        </w:rPr>
        <w:t>Tom Culp</w:t>
      </w:r>
    </w:p>
    <w:p w:rsidR="0FCDB5E6" w:rsidP="0FCDB5E6" w:rsidRDefault="0FCDB5E6" w14:paraId="6256006B" w14:textId="60811239">
      <w:pPr>
        <w:ind w:hanging="10"/>
        <w:rPr>
          <w:color w:val="000000" w:themeColor="text1"/>
        </w:rPr>
      </w:pPr>
    </w:p>
    <w:p w:rsidR="269C5873" w:rsidP="0FCDB5E6" w:rsidRDefault="269C5873" w14:paraId="4628880D" w14:textId="70BE94DF">
      <w:pPr>
        <w:ind w:hanging="10"/>
        <w:rPr>
          <w:b/>
          <w:bCs/>
          <w:color w:val="000000" w:themeColor="text1"/>
        </w:rPr>
      </w:pPr>
      <w:r w:rsidRPr="0FCDB5E6">
        <w:rPr>
          <w:b/>
          <w:bCs/>
          <w:color w:val="000000" w:themeColor="text1"/>
        </w:rPr>
        <w:lastRenderedPageBreak/>
        <w:t>Agenda:</w:t>
      </w:r>
    </w:p>
    <w:p w:rsidR="00B55D02" w:rsidP="00B55D02" w:rsidRDefault="00B55D02" w14:paraId="072BF96E" w14:textId="77777777">
      <w:pPr>
        <w:tabs>
          <w:tab w:val="left" w:pos="720"/>
        </w:tabs>
        <w:ind w:left="720"/>
      </w:pPr>
    </w:p>
    <w:p w:rsidR="00FF7AA0" w:rsidP="00B55D02" w:rsidRDefault="002B0741" w14:paraId="5CB5986D" w14:textId="18D0ADD2">
      <w:pPr>
        <w:pStyle w:val="ListParagraph"/>
        <w:numPr>
          <w:ilvl w:val="0"/>
          <w:numId w:val="11"/>
        </w:numPr>
        <w:rPr>
          <w:rFonts w:eastAsia="Times New Roman"/>
        </w:rPr>
      </w:pPr>
      <w:r>
        <w:rPr>
          <w:rFonts w:eastAsia="Times New Roman"/>
        </w:rPr>
        <w:t>Call to Order</w:t>
      </w:r>
    </w:p>
    <w:p w:rsidR="00B55D02" w:rsidP="00FF7AA0" w:rsidRDefault="002B0741" w14:paraId="3D0C92AE" w14:textId="362C306F">
      <w:pPr>
        <w:pStyle w:val="ListParagraph"/>
        <w:numPr>
          <w:ilvl w:val="1"/>
          <w:numId w:val="11"/>
        </w:numPr>
        <w:rPr>
          <w:rFonts w:eastAsia="Times New Roman"/>
        </w:rPr>
      </w:pPr>
      <w:r>
        <w:rPr>
          <w:rFonts w:eastAsia="Times New Roman"/>
        </w:rPr>
        <w:t>Roll Call of Members</w:t>
      </w:r>
    </w:p>
    <w:p w:rsidR="00FF7AA0" w:rsidP="00FF7AA0" w:rsidRDefault="002B0741" w14:paraId="6BC511E4" w14:textId="584AE5A5">
      <w:pPr>
        <w:pStyle w:val="ListParagraph"/>
        <w:numPr>
          <w:ilvl w:val="1"/>
          <w:numId w:val="11"/>
        </w:numPr>
        <w:rPr>
          <w:rFonts w:eastAsia="Times New Roman"/>
        </w:rPr>
      </w:pPr>
      <w:r>
        <w:rPr>
          <w:rFonts w:eastAsia="Times New Roman"/>
        </w:rPr>
        <w:t>Confirmation of a Quorum</w:t>
      </w:r>
    </w:p>
    <w:p w:rsidR="00FF7AA0" w:rsidP="00FF7AA0" w:rsidRDefault="00FF7AA0" w14:paraId="7D226405" w14:textId="4C58C42E">
      <w:pPr>
        <w:pStyle w:val="ListParagraph"/>
        <w:numPr>
          <w:ilvl w:val="1"/>
          <w:numId w:val="11"/>
        </w:numPr>
        <w:rPr>
          <w:rFonts w:eastAsia="Times New Roman"/>
        </w:rPr>
      </w:pPr>
      <w:r w:rsidRPr="40245C4B">
        <w:rPr>
          <w:rFonts w:eastAsia="Times New Roman"/>
        </w:rPr>
        <w:t>Webex recording</w:t>
      </w:r>
    </w:p>
    <w:p w:rsidR="00B55D02" w:rsidP="1A867859" w:rsidRDefault="77FE8519" w14:paraId="4AC986B2" w14:textId="5167BFBE">
      <w:pPr>
        <w:pStyle w:val="ListParagraph"/>
        <w:numPr>
          <w:ilvl w:val="0"/>
          <w:numId w:val="11"/>
        </w:numPr>
      </w:pPr>
      <w:r w:rsidRPr="1A867859">
        <w:t>Action Items</w:t>
      </w:r>
    </w:p>
    <w:p w:rsidR="758F4186" w:rsidP="40245C4B" w:rsidRDefault="758F4186" w14:paraId="3A90E031" w14:textId="21AB1229">
      <w:pPr>
        <w:pStyle w:val="ListParagraph"/>
        <w:numPr>
          <w:ilvl w:val="1"/>
          <w:numId w:val="11"/>
        </w:numPr>
      </w:pPr>
      <w:r>
        <w:t xml:space="preserve">Approval of IECAC meeting minutes from the May </w:t>
      </w:r>
      <w:r w:rsidR="1EF15487">
        <w:t>27</w:t>
      </w:r>
      <w:r>
        <w:t>, 2025, meeting.</w:t>
      </w:r>
    </w:p>
    <w:p w:rsidR="758F4186" w:rsidP="7822DE3C" w:rsidRDefault="758F4186" w14:paraId="1CACA3B4" w14:textId="0503F4F2">
      <w:pPr>
        <w:pStyle w:val="ListParagraph"/>
        <w:numPr>
          <w:ilvl w:val="1"/>
          <w:numId w:val="11"/>
        </w:numPr>
      </w:pPr>
      <w:r>
        <w:t>Proposals will be heard in the following order, subject to the time available.</w:t>
      </w:r>
    </w:p>
    <w:p w:rsidR="758F4186" w:rsidP="7822DE3C" w:rsidRDefault="758F4186" w14:paraId="5571304B" w14:textId="6B407F45">
      <w:pPr>
        <w:pStyle w:val="ListParagraph"/>
        <w:numPr>
          <w:ilvl w:val="2"/>
          <w:numId w:val="11"/>
        </w:numPr>
      </w:pPr>
      <w:r>
        <w:t>C07-T Electric Readiness. Possible motion.</w:t>
      </w:r>
    </w:p>
    <w:p w:rsidR="686CAEDE" w:rsidP="40245C4B" w:rsidRDefault="686CAEDE" w14:paraId="2805905A" w14:textId="438FCEDC">
      <w:pPr>
        <w:pStyle w:val="ListParagraph"/>
        <w:numPr>
          <w:ilvl w:val="2"/>
          <w:numId w:val="11"/>
        </w:numPr>
      </w:pPr>
      <w:r w:rsidRPr="4CF13773">
        <w:t>C01-P Window Performance</w:t>
      </w:r>
      <w:r w:rsidRPr="4CF13773" w:rsidR="014654C6">
        <w:t xml:space="preserve">. </w:t>
      </w:r>
      <w:r w:rsidR="014654C6">
        <w:t>Possible motion.</w:t>
      </w:r>
      <w:r w:rsidRPr="4CF13773">
        <w:t xml:space="preserve">   </w:t>
      </w:r>
    </w:p>
    <w:p w:rsidR="686CAEDE" w:rsidP="4CF13773" w:rsidRDefault="686CAEDE" w14:paraId="64130587" w14:textId="1390F9D2">
      <w:pPr>
        <w:pStyle w:val="ListParagraph"/>
        <w:numPr>
          <w:ilvl w:val="2"/>
          <w:numId w:val="11"/>
        </w:numPr>
      </w:pPr>
      <w:r w:rsidRPr="4CF13773">
        <w:t>C02-P Zero Fuel Bias</w:t>
      </w:r>
      <w:r w:rsidRPr="4CF13773" w:rsidR="6DF8DB85">
        <w:t xml:space="preserve">. </w:t>
      </w:r>
      <w:r w:rsidR="6DF8DB85">
        <w:t>Possible motion.</w:t>
      </w:r>
    </w:p>
    <w:p w:rsidR="686CAEDE" w:rsidP="4CF13773" w:rsidRDefault="686CAEDE" w14:paraId="7FF118D0" w14:textId="60433A7C">
      <w:pPr>
        <w:pStyle w:val="ListParagraph"/>
        <w:numPr>
          <w:ilvl w:val="2"/>
          <w:numId w:val="11"/>
        </w:numPr>
      </w:pPr>
      <w:r w:rsidRPr="4CF13773">
        <w:t>C03-P Resource CRA</w:t>
      </w:r>
      <w:r w:rsidRPr="4CF13773" w:rsidR="1A69F9FF">
        <w:t xml:space="preserve">. </w:t>
      </w:r>
      <w:r w:rsidR="1A69F9FF">
        <w:t>Possible motion.</w:t>
      </w:r>
      <w:r w:rsidRPr="4CF13773">
        <w:t xml:space="preserve">  </w:t>
      </w:r>
    </w:p>
    <w:p w:rsidR="686CAEDE" w:rsidP="4CF13773" w:rsidRDefault="686CAEDE" w14:paraId="39E7FE50" w14:textId="167F1C83">
      <w:pPr>
        <w:pStyle w:val="ListParagraph"/>
        <w:numPr>
          <w:ilvl w:val="2"/>
          <w:numId w:val="11"/>
        </w:numPr>
      </w:pPr>
      <w:r w:rsidRPr="4CF13773">
        <w:t>C04-P Gas Heat Pump Exemptio</w:t>
      </w:r>
      <w:r w:rsidRPr="4CF13773" w:rsidR="45FDB919">
        <w:t xml:space="preserve">n. </w:t>
      </w:r>
      <w:r w:rsidR="45FDB919">
        <w:t>Possible motion.</w:t>
      </w:r>
    </w:p>
    <w:p w:rsidR="00B55D02" w:rsidP="1A867859" w:rsidRDefault="77FE8519" w14:paraId="7235A6D2" w14:textId="261D2A01">
      <w:pPr>
        <w:ind w:left="360"/>
      </w:pPr>
      <w:r w:rsidRPr="1A867859">
        <w:t xml:space="preserve"> </w:t>
      </w:r>
    </w:p>
    <w:p w:rsidR="00B55D02" w:rsidP="1A867859" w:rsidRDefault="77FE8519" w14:paraId="4A1D692C" w14:textId="6F7BD51F">
      <w:pPr>
        <w:pStyle w:val="ListParagraph"/>
        <w:numPr>
          <w:ilvl w:val="0"/>
          <w:numId w:val="11"/>
        </w:numPr>
      </w:pPr>
      <w:r w:rsidRPr="1A867859">
        <w:t>Public comment</w:t>
      </w:r>
    </w:p>
    <w:p w:rsidR="00B55D02" w:rsidP="1A867859" w:rsidRDefault="00B55D02" w14:paraId="0251DDA8" w14:textId="1702A0C7">
      <w:pPr>
        <w:pStyle w:val="ListParagraph"/>
        <w:ind w:left="720"/>
      </w:pPr>
    </w:p>
    <w:p w:rsidR="00B55D02" w:rsidP="1A867859" w:rsidRDefault="77FE8519" w14:paraId="76BA616B" w14:textId="2A197412">
      <w:pPr>
        <w:pStyle w:val="ListParagraph"/>
        <w:numPr>
          <w:ilvl w:val="0"/>
          <w:numId w:val="11"/>
        </w:numPr>
      </w:pPr>
      <w:r w:rsidRPr="1A867859">
        <w:t>Motion to Adjourn</w:t>
      </w:r>
    </w:p>
    <w:p w:rsidR="00B55D02" w:rsidP="1A867859" w:rsidRDefault="00B55D02" w14:paraId="2663ED03" w14:textId="290235B9">
      <w:pPr>
        <w:ind w:left="360"/>
        <w:rPr>
          <w:rFonts w:eastAsia="Times New Roman"/>
        </w:rPr>
      </w:pPr>
    </w:p>
    <w:p w:rsidR="00A21D25" w:rsidP="1A867859" w:rsidRDefault="00A21D25" w14:paraId="72D0E10D" w14:textId="1513E419">
      <w:pPr>
        <w:widowControl/>
        <w:autoSpaceDE/>
        <w:autoSpaceDN/>
        <w:spacing w:after="160" w:line="259" w:lineRule="auto"/>
        <w:ind w:left="360"/>
      </w:pPr>
    </w:p>
    <w:p w:rsidR="0B2F0BB0" w:rsidP="0FCDB5E6" w:rsidRDefault="0B2F0BB0" w14:paraId="5CED1616" w14:textId="3E5FC892">
      <w:pPr>
        <w:widowControl/>
        <w:spacing w:after="160" w:line="259" w:lineRule="auto"/>
        <w:rPr>
          <w:b/>
          <w:bCs/>
        </w:rPr>
      </w:pPr>
      <w:r w:rsidRPr="0FCDB5E6">
        <w:rPr>
          <w:b/>
          <w:bCs/>
        </w:rPr>
        <w:t>Meeting Minutes:</w:t>
      </w:r>
    </w:p>
    <w:p w:rsidR="0259F68A" w:rsidP="0FCDB5E6" w:rsidRDefault="0259F68A" w14:paraId="69DFFF6F" w14:textId="5875928A" w14:noSpellErr="1">
      <w:pPr>
        <w:pStyle w:val="ListParagraph"/>
        <w:widowControl w:val="1"/>
        <w:numPr>
          <w:ilvl w:val="0"/>
          <w:numId w:val="1"/>
        </w:numPr>
        <w:spacing w:after="160" w:line="259" w:lineRule="auto"/>
        <w:rPr/>
      </w:pPr>
      <w:r w:rsidR="0259F68A">
        <w:rPr/>
        <w:t>Approval of IECAC meeting minutes from the May 27, 2025, meeting</w:t>
      </w:r>
      <w:r w:rsidR="0259F68A">
        <w:rPr/>
        <w:t>.</w:t>
      </w:r>
      <w:r w:rsidR="003A4489">
        <w:rPr/>
        <w:t xml:space="preserve">  </w:t>
      </w:r>
      <w:r w:rsidR="003A4489">
        <w:rPr/>
        <w:t>Motion made by John meek, seconded by Darnell Johnson, all in favor, motion passed.</w:t>
      </w:r>
    </w:p>
    <w:p w:rsidR="0259F68A" w:rsidP="0FCDB5E6" w:rsidRDefault="0259F68A" w14:paraId="5D566E37" w14:textId="20961FD4">
      <w:pPr>
        <w:pStyle w:val="ListParagraph"/>
        <w:widowControl/>
        <w:numPr>
          <w:ilvl w:val="0"/>
          <w:numId w:val="1"/>
        </w:numPr>
        <w:spacing w:after="160" w:line="259" w:lineRule="auto"/>
      </w:pPr>
      <w:r>
        <w:t>C07-T Electric Readiness:</w:t>
      </w:r>
    </w:p>
    <w:p w:rsidR="01907137" w:rsidP="0FCDB5E6" w:rsidRDefault="003A4489" w14:paraId="418C35D7" w14:textId="1C0DFC49">
      <w:pPr>
        <w:pStyle w:val="ListParagraph"/>
        <w:widowControl w:val="1"/>
        <w:numPr>
          <w:ilvl w:val="1"/>
          <w:numId w:val="1"/>
        </w:numPr>
        <w:spacing w:after="160" w:line="259" w:lineRule="auto"/>
        <w:rPr/>
      </w:pPr>
      <w:r w:rsidR="003A4489">
        <w:rPr/>
        <w:t xml:space="preserve">There was significant debate over </w:t>
      </w:r>
      <w:r w:rsidR="003A4489">
        <w:rPr/>
        <w:t xml:space="preserve">increasing the stringency of the Stretch Code beyond the base Code </w:t>
      </w:r>
      <w:r w:rsidR="003A4489">
        <w:rPr/>
        <w:t>mainly due to</w:t>
      </w:r>
      <w:r w:rsidR="003A4489">
        <w:rPr/>
        <w:t xml:space="preserve"> sizing of large capacity electric heating equipment.  </w:t>
      </w:r>
      <w:r w:rsidR="5C20B22B">
        <w:rPr/>
        <w:t>Ryan</w:t>
      </w:r>
      <w:r w:rsidR="67AB4970">
        <w:rPr/>
        <w:t xml:space="preserve"> Nation </w:t>
      </w:r>
      <w:r w:rsidR="00D5048B">
        <w:rPr/>
        <w:t xml:space="preserve">motioned </w:t>
      </w:r>
      <w:r w:rsidR="67AB4970">
        <w:rPr/>
        <w:t xml:space="preserve">to </w:t>
      </w:r>
      <w:r w:rsidR="5C20B22B">
        <w:rPr/>
        <w:t xml:space="preserve">incorporate </w:t>
      </w:r>
      <w:r w:rsidR="00D5048B">
        <w:rPr/>
        <w:t xml:space="preserve">the </w:t>
      </w:r>
      <w:r w:rsidR="5C20B22B">
        <w:rPr/>
        <w:t>2024 base code</w:t>
      </w:r>
      <w:r w:rsidR="00D5048B">
        <w:rPr/>
        <w:t xml:space="preserve"> electric r</w:t>
      </w:r>
      <w:r w:rsidR="00D5048B">
        <w:rPr/>
        <w:t>eadiness amendment</w:t>
      </w:r>
      <w:r w:rsidR="5C20B22B">
        <w:rPr/>
        <w:t xml:space="preserve"> </w:t>
      </w:r>
      <w:r w:rsidR="5C20B22B">
        <w:rPr/>
        <w:t xml:space="preserve">into the stretch code </w:t>
      </w:r>
      <w:r w:rsidR="00D5048B">
        <w:rPr/>
        <w:t xml:space="preserve">and remove the current Stretch Code electric readiness requirements </w:t>
      </w:r>
      <w:r w:rsidR="5C20B22B">
        <w:rPr/>
        <w:t>for R2 occupancies</w:t>
      </w:r>
      <w:r w:rsidR="4CD7ED23">
        <w:rPr/>
        <w:t>.</w:t>
      </w:r>
      <w:r w:rsidR="5E79594C">
        <w:rPr/>
        <w:t xml:space="preserve"> </w:t>
      </w:r>
      <w:r w:rsidR="5C20B22B">
        <w:rPr/>
        <w:t>Seconded by Harry</w:t>
      </w:r>
      <w:r w:rsidR="511B44CD">
        <w:rPr/>
        <w:t xml:space="preserve"> Spila</w:t>
      </w:r>
      <w:r w:rsidR="00D5048B">
        <w:rPr/>
        <w:t>, all in favor</w:t>
      </w:r>
      <w:r w:rsidR="00D5048B">
        <w:rPr/>
        <w:t>,</w:t>
      </w:r>
      <w:r w:rsidR="00D5048B">
        <w:rPr/>
        <w:t xml:space="preserve"> except Darnell Johnson abstaining</w:t>
      </w:r>
      <w:r w:rsidR="00D5048B">
        <w:rPr/>
        <w:t>, motion passed</w:t>
      </w:r>
      <w:r w:rsidR="533A3424">
        <w:rPr/>
        <w:t>.</w:t>
      </w:r>
    </w:p>
    <w:p w:rsidR="69511A2C" w:rsidP="5C9B1CB8" w:rsidRDefault="69511A2C" w14:paraId="5A35ABFC" w14:textId="5E3C96BC">
      <w:pPr>
        <w:pStyle w:val="Normal"/>
        <w:widowControl w:val="1"/>
        <w:numPr>
          <w:ilvl w:val="0"/>
          <w:numId w:val="1"/>
        </w:numPr>
        <w:spacing w:after="160" w:line="259" w:lineRule="auto"/>
        <w:rPr>
          <w:sz w:val="22"/>
          <w:szCs w:val="22"/>
        </w:rPr>
      </w:pPr>
      <w:r w:rsidR="69511A2C">
        <w:rPr/>
        <w:t xml:space="preserve">C01-P Window Performance. </w:t>
      </w:r>
    </w:p>
    <w:p w:rsidR="69511A2C" w:rsidP="0FCDB5E6" w:rsidRDefault="69511A2C" w14:paraId="3F0E2B8B" w14:textId="7BCB5962">
      <w:pPr>
        <w:pStyle w:val="ListParagraph"/>
        <w:widowControl/>
        <w:numPr>
          <w:ilvl w:val="1"/>
          <w:numId w:val="1"/>
        </w:numPr>
        <w:spacing w:after="160" w:line="259" w:lineRule="auto"/>
      </w:pPr>
      <w:r w:rsidRPr="0FCDB5E6">
        <w:t>Tom Culp submitted the proposal on behalf of Windows Association</w:t>
      </w:r>
      <w:r w:rsidRPr="0FCDB5E6" w:rsidR="2C59222B">
        <w:t>.</w:t>
      </w:r>
    </w:p>
    <w:p w:rsidR="538F82DF" w:rsidP="0FCDB5E6" w:rsidRDefault="538F82DF" w14:paraId="1B6D57E7" w14:textId="1418439D">
      <w:pPr>
        <w:pStyle w:val="ListParagraph"/>
        <w:widowControl/>
        <w:numPr>
          <w:ilvl w:val="1"/>
          <w:numId w:val="1"/>
        </w:numPr>
        <w:spacing w:after="160" w:line="259" w:lineRule="auto"/>
      </w:pPr>
      <w:r w:rsidRPr="0FCDB5E6">
        <w:t>This proposal is withdrawn since its already include in the C03T-Envelope</w:t>
      </w:r>
      <w:r w:rsidRPr="0FCDB5E6" w:rsidR="26F4E17A">
        <w:t>.</w:t>
      </w:r>
    </w:p>
    <w:p w:rsidR="69511A2C" w:rsidP="0FCDB5E6" w:rsidRDefault="69511A2C" w14:paraId="11DEEE17" w14:textId="1390F9D2">
      <w:pPr>
        <w:pStyle w:val="ListParagraph"/>
        <w:numPr>
          <w:ilvl w:val="0"/>
          <w:numId w:val="1"/>
        </w:numPr>
        <w:spacing w:after="160" w:line="259" w:lineRule="auto"/>
      </w:pPr>
      <w:r w:rsidRPr="0FCDB5E6">
        <w:t xml:space="preserve">C02-P Zero Fuel Bias. </w:t>
      </w:r>
      <w:r>
        <w:t>Possible motion.</w:t>
      </w:r>
    </w:p>
    <w:p w:rsidR="4474136D" w:rsidP="0FCDB5E6" w:rsidRDefault="4474136D" w14:paraId="2C4D9996" w14:textId="44B0EDB0">
      <w:pPr>
        <w:pStyle w:val="ListParagraph"/>
        <w:widowControl/>
        <w:numPr>
          <w:ilvl w:val="1"/>
          <w:numId w:val="1"/>
        </w:numPr>
        <w:spacing w:after="160" w:line="259" w:lineRule="auto"/>
      </w:pPr>
      <w:r>
        <w:t>Erin Sherman submitted this proposal.</w:t>
      </w:r>
    </w:p>
    <w:p w:rsidR="1ADFEDAC" w:rsidP="0FCDB5E6" w:rsidRDefault="1ADFEDAC" w14:paraId="7563AEAE" w14:textId="3AF2CF44">
      <w:pPr>
        <w:pStyle w:val="ListParagraph"/>
        <w:widowControl/>
        <w:numPr>
          <w:ilvl w:val="1"/>
          <w:numId w:val="1"/>
        </w:numPr>
        <w:spacing w:after="160" w:line="259" w:lineRule="auto"/>
      </w:pPr>
      <w:r>
        <w:t>If this proposal move</w:t>
      </w:r>
      <w:r w:rsidR="7D09506A">
        <w:t>s,</w:t>
      </w:r>
      <w:r>
        <w:t xml:space="preserve"> forward NBI would encourage the 2025 IL Stretch to match the language moving forward in the 2027 IECC process</w:t>
      </w:r>
      <w:r w:rsidR="3E3A8E19">
        <w:t>.</w:t>
      </w:r>
    </w:p>
    <w:p w:rsidR="3E3A8E19" w:rsidP="0FCDB5E6" w:rsidRDefault="00D5048B" w14:paraId="080A2297" w14:textId="6722944E">
      <w:pPr>
        <w:pStyle w:val="ListParagraph"/>
        <w:widowControl w:val="1"/>
        <w:numPr>
          <w:ilvl w:val="1"/>
          <w:numId w:val="1"/>
        </w:numPr>
        <w:spacing w:after="160" w:line="259" w:lineRule="auto"/>
        <w:rPr/>
      </w:pPr>
      <w:r w:rsidR="00D5048B">
        <w:rPr/>
        <w:t xml:space="preserve">Harry </w:t>
      </w:r>
      <w:r w:rsidR="00D5048B">
        <w:rPr/>
        <w:t>Spila</w:t>
      </w:r>
      <w:r w:rsidR="00D5048B">
        <w:rPr/>
        <w:t xml:space="preserve"> </w:t>
      </w:r>
      <w:r w:rsidR="00D5048B">
        <w:rPr/>
        <w:t>motioned</w:t>
      </w:r>
      <w:r w:rsidR="3E3A8E19">
        <w:rPr/>
        <w:t xml:space="preserve"> to approve</w:t>
      </w:r>
      <w:r w:rsidR="00D5048B">
        <w:rPr/>
        <w:t>,</w:t>
      </w:r>
      <w:r w:rsidR="72222D75">
        <w:rPr/>
        <w:t xml:space="preserve"> </w:t>
      </w:r>
      <w:r w:rsidR="00D5048B">
        <w:rPr/>
        <w:t xml:space="preserve">seconded by </w:t>
      </w:r>
      <w:r w:rsidR="3E3A8E19">
        <w:rPr/>
        <w:t>S</w:t>
      </w:r>
      <w:r w:rsidR="00D5048B">
        <w:rPr/>
        <w:t>a</w:t>
      </w:r>
      <w:r w:rsidR="3E3A8E19">
        <w:rPr/>
        <w:t>agar Patel</w:t>
      </w:r>
      <w:r w:rsidR="00D5048B">
        <w:rPr/>
        <w:t>, all opposed, motion defeated.</w:t>
      </w:r>
    </w:p>
    <w:p w:rsidR="7C996B1D" w:rsidP="0FCDB5E6" w:rsidRDefault="7C996B1D" w14:paraId="72CE8B5B" w14:noSpellErr="1" w14:textId="6784F121">
      <w:pPr>
        <w:pStyle w:val="ListParagraph"/>
        <w:widowControl w:val="1"/>
        <w:numPr>
          <w:ilvl w:val="1"/>
          <w:numId w:val="1"/>
        </w:numPr>
        <w:spacing w:after="160" w:line="259" w:lineRule="auto"/>
        <w:rPr/>
      </w:pPr>
    </w:p>
    <w:p w:rsidR="688C9839" w:rsidP="0FCDB5E6" w:rsidRDefault="00D5048B" w14:paraId="58B7D6FD" w14:textId="64403256">
      <w:pPr>
        <w:pStyle w:val="ListParagraph"/>
        <w:widowControl w:val="1"/>
        <w:numPr>
          <w:ilvl w:val="0"/>
          <w:numId w:val="1"/>
        </w:numPr>
        <w:spacing w:after="160" w:line="259" w:lineRule="auto"/>
        <w:rPr/>
      </w:pPr>
      <w:r w:rsidR="00D5048B">
        <w:rPr/>
        <w:t xml:space="preserve">Michelle </w:t>
      </w:r>
      <w:r w:rsidR="00D5048B">
        <w:rPr/>
        <w:t>Sablack</w:t>
      </w:r>
      <w:r w:rsidR="00D5048B">
        <w:rPr/>
        <w:t xml:space="preserve"> motioned</w:t>
      </w:r>
      <w:r w:rsidR="688C9839">
        <w:rPr/>
        <w:t xml:space="preserve"> to </w:t>
      </w:r>
      <w:r w:rsidR="3299E5AF">
        <w:rPr/>
        <w:t>adjourn</w:t>
      </w:r>
      <w:r w:rsidR="688C9839">
        <w:rPr/>
        <w:t xml:space="preserve"> the meeting</w:t>
      </w:r>
      <w:r w:rsidR="00D5048B">
        <w:rPr/>
        <w:t xml:space="preserve">, seconded by Susan </w:t>
      </w:r>
      <w:r w:rsidR="00D5048B">
        <w:rPr/>
        <w:t>Heinking</w:t>
      </w:r>
      <w:r w:rsidR="00D5048B">
        <w:rPr/>
        <w:t>, all in favor, motion passed.</w:t>
      </w:r>
    </w:p>
    <w:p w:rsidR="0FCDB5E6" w:rsidP="0FCDB5E6" w:rsidRDefault="0FCDB5E6" w14:paraId="74A2BABD" w14:textId="3A9C39D1">
      <w:pPr>
        <w:widowControl/>
        <w:spacing w:after="160" w:line="259" w:lineRule="auto"/>
        <w:ind w:left="360"/>
      </w:pPr>
    </w:p>
    <w:p w:rsidR="0FCDB5E6" w:rsidP="0FCDB5E6" w:rsidRDefault="0FCDB5E6" w14:paraId="60D13990" w14:textId="502DCC2B" w14:noSpellErr="1">
      <w:pPr>
        <w:widowControl w:val="1"/>
        <w:spacing w:after="160" w:line="259" w:lineRule="auto"/>
        <w:ind w:left="360"/>
      </w:pPr>
    </w:p>
    <w:p w:rsidR="5C9B1CB8" w:rsidRDefault="5C9B1CB8" w14:paraId="0599AA26" w14:textId="6687F99A"/>
    <w:p w:rsidR="00510107" w:rsidP="5C9B1CB8" w:rsidRDefault="00510107" w14:paraId="78D5081F" w14:textId="77777777" w14:noSpellErr="1">
      <w:pPr>
        <w:framePr w:hSpace="45" w:wrap="around" w:hAnchor="text" w:vAnchor="text" w:y="1"/>
        <w:rPr>
          <w:rFonts w:ascii="Calibri" w:hAnsi="Calibri" w:eastAsia="Calibri" w:cs="Calibri" w:eastAsiaTheme="minorAscii"/>
        </w:rPr>
      </w:pPr>
    </w:p>
    <w:p w:rsidR="5C9B1CB8" w:rsidRDefault="5C9B1CB8" w14:paraId="53DE069A" w14:textId="694A72EA"/>
    <w:p w:rsidR="5C9B1CB8" w:rsidRDefault="5C9B1CB8" w14:paraId="1D9C58D7" w14:textId="37E5E68C"/>
    <w:p w:rsidR="5C9B1CB8" w:rsidRDefault="5C9B1CB8" w14:paraId="2260361D" w14:textId="763EDB0C"/>
    <w:p w:rsidR="5C9B1CB8" w:rsidRDefault="5C9B1CB8" w14:paraId="1E507FA3" w14:textId="79A97BF5"/>
    <w:p w:rsidR="5C9B1CB8" w:rsidRDefault="5C9B1CB8" w14:paraId="5187782C" w14:textId="4594D963"/>
    <w:p w:rsidR="5C9B1CB8" w:rsidRDefault="5C9B1CB8" w14:paraId="55DB1F01" w14:textId="736B96BB"/>
    <w:p w:rsidR="00510107" w:rsidP="5C9B1CB8" w:rsidRDefault="00510107" w14:paraId="4F78099B" w14:textId="77777777" w14:noSpellErr="1">
      <w:pPr>
        <w:framePr w:hSpace="45" w:wrap="around" w:hAnchor="text" w:vAnchor="text" w:y="1"/>
        <w:rPr>
          <w:rFonts w:ascii="Calibri" w:hAnsi="Calibri" w:eastAsia="Calibri" w:cs="Calibri" w:eastAsiaTheme="minorAscii"/>
        </w:rPr>
      </w:pPr>
    </w:p>
    <w:p w:rsidR="5C9B1CB8" w:rsidRDefault="5C9B1CB8" w14:paraId="1A317C27" w14:textId="3B40D483"/>
    <w:p w:rsidR="5C9B1CB8" w:rsidRDefault="5C9B1CB8" w14:paraId="358F584E" w14:textId="7D0466D2"/>
    <w:p w:rsidR="5C9B1CB8" w:rsidRDefault="5C9B1CB8" w14:paraId="2F731822" w14:textId="592BC9B8"/>
    <w:p w:rsidR="00510107" w:rsidP="5C9B1CB8" w:rsidRDefault="00510107" w14:paraId="0F6C59A9" w14:textId="15B6091B">
      <w:pPr>
        <w:framePr w:hSpace="45" w:wrap="around" w:hAnchor="text" w:vAnchor="text" w:y="1"/>
        <w:rPr>
          <w:color w:val="000000" w:themeColor="text1" w:themeTint="FF" w:themeShade="FF"/>
        </w:rPr>
      </w:pPr>
    </w:p>
    <w:p w:rsidR="00510107" w:rsidP="5C9B1CB8" w:rsidRDefault="00510107" w14:paraId="712ED8F5" w14:textId="74BB8AF0">
      <w:pPr>
        <w:framePr w:hSpace="45" w:wrap="around" w:hAnchor="text" w:vAnchor="text" w:y="1"/>
        <w:rPr>
          <w:color w:val="000000" w:themeColor="text1" w:themeTint="FF" w:themeShade="FF"/>
        </w:rPr>
      </w:pPr>
    </w:p>
    <w:p w:rsidR="00510107" w:rsidP="5C9B1CB8" w:rsidRDefault="00510107" w14:paraId="64820C71" w14:textId="77777777" w14:noSpellErr="1">
      <w:pPr>
        <w:framePr w:hSpace="45" w:wrap="around" w:hAnchor="text" w:vAnchor="text" w:y="1"/>
        <w:rPr>
          <w:rFonts w:eastAsia="Calibri" w:eastAsiaTheme="minorAscii"/>
        </w:rPr>
      </w:pPr>
    </w:p>
    <w:p w:rsidR="5C9B1CB8" w:rsidRDefault="5C9B1CB8" w14:paraId="7DA9975B" w14:textId="68F3B774"/>
    <w:p w:rsidR="00510107" w:rsidP="5C9B1CB8" w:rsidRDefault="00510107" w14:paraId="13D5E86E" w14:textId="77777777" w14:noSpellErr="1">
      <w:pPr>
        <w:framePr w:hSpace="45" w:wrap="around" w:hAnchor="text" w:vAnchor="text" w:y="1"/>
        <w:rPr>
          <w:rFonts w:eastAsia="Calibri" w:eastAsiaTheme="minorAscii"/>
        </w:rPr>
      </w:pPr>
    </w:p>
    <w:p w:rsidR="5C9B1CB8" w:rsidRDefault="5C9B1CB8" w14:paraId="28AA4C2A" w14:textId="0C20A1B2"/>
    <w:p w:rsidRPr="00951F77" w:rsidR="00951F77" w:rsidP="5C9B1CB8" w:rsidRDefault="00951F77" w14:paraId="6CB66866" w14:noSpellErr="1" w14:textId="3FBCE4C6">
      <w:pPr>
        <w:pStyle w:val="Normal"/>
        <w:rPr>
          <w:rFonts w:ascii="Times New Roman" w:hAnsi="Times New Roman" w:cs="Times New Roman"/>
          <w:sz w:val="24"/>
          <w:szCs w:val="24"/>
        </w:rPr>
        <w:sectPr w:rsidRPr="00951F77" w:rsidR="00951F77" w:rsidSect="00951F77">
          <w:footerReference w:type="default" r:id="rId19"/>
          <w:headerReference w:type="first" r:id="rId20"/>
          <w:footerReference w:type="first" r:id="rId21"/>
          <w:pgSz w:w="12240" w:h="15840" w:orient="portrait"/>
          <w:pgMar w:top="360" w:right="360" w:bottom="360" w:left="360" w:header="720" w:footer="360" w:gutter="0"/>
          <w:cols w:space="720"/>
          <w:titlePg/>
          <w:docGrid w:linePitch="360"/>
        </w:sectPr>
      </w:pPr>
    </w:p>
    <w:p w:rsidR="002F140C" w:rsidP="1A867859" w:rsidRDefault="002F140C" w14:paraId="3E32990A" w14:textId="444A4726">
      <w:pPr>
        <w:tabs>
          <w:tab w:val="left" w:pos="7553"/>
        </w:tabs>
        <w:ind w:left="-720"/>
      </w:pPr>
    </w:p>
    <w:p w:rsidRPr="00A3062A" w:rsidR="00A3062A" w:rsidP="00DE7B83" w:rsidRDefault="00A3062A" w14:paraId="6B441CFB" w14:textId="02A679CC">
      <w:pPr>
        <w:tabs>
          <w:tab w:val="left" w:pos="7553"/>
        </w:tabs>
        <w:ind w:left="-720"/>
      </w:pPr>
      <w:r>
        <w:tab/>
      </w:r>
    </w:p>
    <w:sectPr w:rsidRPr="00A3062A" w:rsidR="00A3062A" w:rsidSect="00EA0C02">
      <w:type w:val="continuous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762D3" w:rsidP="00E762D3" w:rsidRDefault="00E762D3" w14:paraId="7CB3F66B" w14:textId="77777777">
      <w:r>
        <w:separator/>
      </w:r>
    </w:p>
  </w:endnote>
  <w:endnote w:type="continuationSeparator" w:id="0">
    <w:p w:rsidR="00E762D3" w:rsidP="00E762D3" w:rsidRDefault="00E762D3" w14:paraId="2112758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Georgia Pro Cond Light">
    <w:charset w:val="00"/>
    <w:family w:val="roman"/>
    <w:pitch w:val="variable"/>
    <w:sig w:usb0="800002AF" w:usb1="0000000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6C65B9" w:rsidP="000D743B" w:rsidRDefault="00EA0C02" w14:paraId="0D83A046" w14:textId="468DC5B7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0E72366" wp14:editId="4AE4B543">
              <wp:simplePos x="0" y="0"/>
              <wp:positionH relativeFrom="column">
                <wp:posOffset>0</wp:posOffset>
              </wp:positionH>
              <wp:positionV relativeFrom="paragraph">
                <wp:posOffset>51979</wp:posOffset>
              </wp:positionV>
              <wp:extent cx="7271385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138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0D0C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Straight Connector 5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d0d0ce" strokeweight="1pt" from="0,4.1pt" to="572.55pt,4.1pt" w14:anchorId="2999D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">
              <v:stroke joinstyle="miter"/>
            </v:line>
          </w:pict>
        </mc:Fallback>
      </mc:AlternateContent>
    </w:r>
  </w:p>
  <w:p w:rsidR="002F28A0" w:rsidP="000D743B" w:rsidRDefault="000D743B" w14:paraId="11DFBED4" w14:textId="2AEDD6D4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Stratton Office Building, 3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rd</w:t>
    </w:r>
    <w:r>
      <w:rPr>
        <w:rFonts w:ascii="Georgia Pro Cond Light" w:hAnsi="Georgia Pro Cond Light"/>
        <w:color w:val="75787B"/>
        <w:sz w:val="16"/>
        <w:szCs w:val="16"/>
      </w:rPr>
      <w:t xml:space="preserve"> Floor | 401 S. Spring St. | Springfield, IL | 62706 | 217.782.2864</w:t>
    </w:r>
    <w:r w:rsidR="00A3062A">
      <w:rPr>
        <w:rFonts w:ascii="Georgia Pro Cond Light" w:hAnsi="Georgia Pro Cond Light"/>
        <w:color w:val="75787B"/>
        <w:sz w:val="16"/>
        <w:szCs w:val="16"/>
      </w:rPr>
      <w:t xml:space="preserve"> (o)</w:t>
    </w:r>
    <w:r>
      <w:rPr>
        <w:rFonts w:ascii="Georgia Pro Cond Light" w:hAnsi="Georgia Pro Cond Light"/>
        <w:color w:val="75787B"/>
        <w:sz w:val="16"/>
        <w:szCs w:val="16"/>
      </w:rPr>
      <w:t xml:space="preserve"> </w:t>
    </w:r>
    <w:r w:rsidR="00A3062A">
      <w:rPr>
        <w:rFonts w:ascii="Georgia Pro Cond Light" w:hAnsi="Georgia Pro Cond Light"/>
        <w:color w:val="75787B"/>
        <w:sz w:val="16"/>
        <w:szCs w:val="16"/>
      </w:rPr>
      <w:t>|217.524.0565 (f) | 217.524.4449 TDD</w:t>
    </w:r>
  </w:p>
  <w:p w:rsidR="000D743B" w:rsidP="000D743B" w:rsidRDefault="000D743B" w14:paraId="1E7F08E6" w14:textId="01573EBD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555 W. Monroe St., 8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th</w:t>
    </w:r>
    <w:r>
      <w:rPr>
        <w:rFonts w:ascii="Georgia Pro Cond Light" w:hAnsi="Georgia Pro Cond Light"/>
        <w:color w:val="75787B"/>
        <w:sz w:val="16"/>
        <w:szCs w:val="16"/>
      </w:rPr>
      <w:t xml:space="preserve"> Floor | Chicago, IL | 60661</w:t>
    </w:r>
    <w:r w:rsidR="006C65B9">
      <w:rPr>
        <w:rFonts w:ascii="Georgia Pro Cond Light" w:hAnsi="Georgia Pro Cond Light"/>
        <w:color w:val="75787B"/>
        <w:sz w:val="16"/>
        <w:szCs w:val="16"/>
      </w:rPr>
      <w:t>| 312.814.6000</w:t>
    </w:r>
    <w:r w:rsidR="00A3062A">
      <w:rPr>
        <w:rFonts w:ascii="Georgia Pro Cond Light" w:hAnsi="Georgia Pro Cond Light"/>
        <w:color w:val="75787B"/>
        <w:sz w:val="16"/>
        <w:szCs w:val="16"/>
      </w:rPr>
      <w:t xml:space="preserve"> (o) |312.814.2041 (f)</w:t>
    </w:r>
  </w:p>
  <w:p w:rsidRPr="00A06408" w:rsidR="006C65B9" w:rsidP="000D743B" w:rsidRDefault="00247D13" w14:paraId="7B679421" w14:textId="406D2D02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hyperlink w:history="1" r:id="rId1">
      <w:r w:rsidRPr="00A06408" w:rsidR="006C65B9">
        <w:rPr>
          <w:rStyle w:val="Hyperlink"/>
          <w:rFonts w:ascii="Georgia Pro Cond Light" w:hAnsi="Georgia Pro Cond Light"/>
          <w:color w:val="75787B"/>
          <w:sz w:val="16"/>
          <w:szCs w:val="16"/>
          <w:u w:val="none"/>
        </w:rPr>
        <w:t>www.illino</w:t>
      </w:r>
      <w:r w:rsidRPr="00A06408" w:rsidR="00A06408">
        <w:rPr>
          <w:rStyle w:val="Hyperlink"/>
          <w:rFonts w:ascii="Georgia Pro Cond Light" w:hAnsi="Georgia Pro Cond Light"/>
          <w:color w:val="75787B"/>
          <w:sz w:val="16"/>
          <w:szCs w:val="16"/>
          <w:u w:val="none"/>
        </w:rPr>
        <w:t>i</w:t>
      </w:r>
      <w:r w:rsidRPr="00A06408" w:rsidR="006C65B9">
        <w:rPr>
          <w:rStyle w:val="Hyperlink"/>
          <w:rFonts w:ascii="Georgia Pro Cond Light" w:hAnsi="Georgia Pro Cond Light"/>
          <w:color w:val="75787B"/>
          <w:sz w:val="16"/>
          <w:szCs w:val="16"/>
          <w:u w:val="none"/>
        </w:rPr>
        <w:t>s.gov/CDB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951F77" w:rsidP="00951F77" w:rsidRDefault="00951F77" w14:paraId="1A9740D3" w14:textId="77777777">
    <w:pPr>
      <w:ind w:left="-180"/>
      <w:rPr>
        <w:color w:val="808080" w:themeColor="background1" w:themeShade="80"/>
        <w:sz w:val="16"/>
        <w:szCs w:val="16"/>
      </w:rPr>
    </w:pPr>
  </w:p>
  <w:p w:rsidR="00951F77" w:rsidP="00951F77" w:rsidRDefault="00951F77" w14:paraId="379EAB4E" w14:textId="77777777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81F4A20" wp14:editId="336B5184">
              <wp:simplePos x="0" y="0"/>
              <wp:positionH relativeFrom="column">
                <wp:posOffset>0</wp:posOffset>
              </wp:positionH>
              <wp:positionV relativeFrom="paragraph">
                <wp:posOffset>51979</wp:posOffset>
              </wp:positionV>
              <wp:extent cx="7271385" cy="0"/>
              <wp:effectExtent l="0" t="0" r="0" b="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138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0D0C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Straight Connector 12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d0d0ce" strokeweight="1pt" from="0,4.1pt" to="572.55pt,4.1pt" w14:anchorId="6D0B34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">
              <v:stroke joinstyle="miter"/>
            </v:line>
          </w:pict>
        </mc:Fallback>
      </mc:AlternateContent>
    </w:r>
  </w:p>
  <w:p w:rsidR="00951F77" w:rsidP="00951F77" w:rsidRDefault="00951F77" w14:paraId="5D1EA235" w14:textId="77777777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Stratton Office Building, 3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rd</w:t>
    </w:r>
    <w:r>
      <w:rPr>
        <w:rFonts w:ascii="Georgia Pro Cond Light" w:hAnsi="Georgia Pro Cond Light"/>
        <w:color w:val="75787B"/>
        <w:sz w:val="16"/>
        <w:szCs w:val="16"/>
      </w:rPr>
      <w:t xml:space="preserve"> Floor | 401 S. Spring St. | Springfield, IL | 62706 | 217.782.2864 (o) |217.524.0565 (f) | 217.524.4449 TDD</w:t>
    </w:r>
  </w:p>
  <w:p w:rsidR="00951F77" w:rsidP="00951F77" w:rsidRDefault="00951F77" w14:paraId="7B41A10B" w14:textId="77777777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555 W. Monroe St., 8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th</w:t>
    </w:r>
    <w:r>
      <w:rPr>
        <w:rFonts w:ascii="Georgia Pro Cond Light" w:hAnsi="Georgia Pro Cond Light"/>
        <w:color w:val="75787B"/>
        <w:sz w:val="16"/>
        <w:szCs w:val="16"/>
      </w:rPr>
      <w:t xml:space="preserve"> Floor | Chicago, IL | 60661| 312.814.6000 (o) |312.814.2041 (f)</w:t>
    </w:r>
  </w:p>
  <w:p w:rsidRPr="0077283B" w:rsidR="00951F77" w:rsidP="00951F77" w:rsidRDefault="00247D13" w14:paraId="3CC19A8B" w14:textId="18E153B1">
    <w:pPr>
      <w:pStyle w:val="Footer"/>
      <w:jc w:val="center"/>
      <w:rPr>
        <w:rFonts w:ascii="Georgia Pro Cond Light" w:hAnsi="Georgia Pro Cond Light"/>
        <w:sz w:val="16"/>
        <w:szCs w:val="16"/>
      </w:rPr>
    </w:pPr>
    <w:hyperlink w:history="1" r:id="rId1">
      <w:r w:rsidRPr="0077283B" w:rsidR="0077283B">
        <w:rPr>
          <w:rStyle w:val="Hyperlink"/>
          <w:rFonts w:ascii="Georgia Pro Cond Light" w:hAnsi="Georgia Pro Cond Light"/>
          <w:color w:val="auto"/>
          <w:sz w:val="16"/>
          <w:szCs w:val="16"/>
        </w:rPr>
        <w:t>https://cdb.illinois.gov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762D3" w:rsidP="00E762D3" w:rsidRDefault="00E762D3" w14:paraId="341CBC9C" w14:textId="77777777">
      <w:r>
        <w:separator/>
      </w:r>
    </w:p>
  </w:footnote>
  <w:footnote w:type="continuationSeparator" w:id="0">
    <w:p w:rsidR="00E762D3" w:rsidP="00E762D3" w:rsidRDefault="00E762D3" w14:paraId="469CFF6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51F77" w:rsidP="00951F77" w:rsidRDefault="00305E35" w14:paraId="4A4B0F43" w14:textId="2B8B0056">
    <w:pPr>
      <w:pStyle w:val="Header"/>
    </w:pP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C9556BB" wp14:editId="0E98B704">
              <wp:simplePos x="0" y="0"/>
              <wp:positionH relativeFrom="margin">
                <wp:align>left</wp:align>
              </wp:positionH>
              <wp:positionV relativeFrom="paragraph">
                <wp:posOffset>1246822</wp:posOffset>
              </wp:positionV>
              <wp:extent cx="7271385" cy="0"/>
              <wp:effectExtent l="0" t="0" r="0" b="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138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0D0C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Straight Connector 9" style="position:absolute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spid="_x0000_s1026" strokecolor="#d0d0ce" strokeweight="1pt" from="0,98.15pt" to="572.55pt,98.15pt" w14:anchorId="4E5E5E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">
              <v:stroke joinstyle="miter"/>
              <w10:wrap anchorx="margin"/>
            </v:line>
          </w:pict>
        </mc:Fallback>
      </mc:AlternateContent>
    </w: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14EF10A" wp14:editId="53939B1C">
              <wp:simplePos x="0" y="0"/>
              <wp:positionH relativeFrom="column">
                <wp:posOffset>5295900</wp:posOffset>
              </wp:positionH>
              <wp:positionV relativeFrom="paragraph">
                <wp:posOffset>-228600</wp:posOffset>
              </wp:positionV>
              <wp:extent cx="1966595" cy="1476375"/>
              <wp:effectExtent l="0" t="0" r="0" b="9525"/>
              <wp:wrapTopAndBottom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6595" cy="1476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946545" w:rsidP="00951F77" w:rsidRDefault="00946545" w14:paraId="15C5DA95" w14:textId="77777777">
                          <w:pPr>
                            <w:pStyle w:val="Heading1"/>
                            <w:spacing w:before="0"/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</w:pPr>
                        </w:p>
                        <w:p w:rsidRPr="00845731" w:rsidR="00951F77" w:rsidP="00951F77" w:rsidRDefault="00951F77" w14:paraId="6D1697F9" w14:textId="2D4D9E7D">
                          <w:pPr>
                            <w:pStyle w:val="Heading1"/>
                            <w:spacing w:before="0"/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</w:pPr>
                          <w:r w:rsidRPr="00845731"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  <w:t>STATE</w:t>
                          </w:r>
                          <w:r w:rsidRPr="00845731">
                            <w:rPr>
                              <w:b/>
                              <w:bCs/>
                              <w:spacing w:val="41"/>
                              <w:sz w:val="18"/>
                              <w:szCs w:val="18"/>
                              <w:u w:val="none"/>
                            </w:rPr>
                            <w:t xml:space="preserve"> </w:t>
                          </w:r>
                          <w:r w:rsidRPr="00845731"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  <w:t>OF</w:t>
                          </w:r>
                          <w:r w:rsidRPr="00845731">
                            <w:rPr>
                              <w:b/>
                              <w:bCs/>
                              <w:spacing w:val="42"/>
                              <w:sz w:val="18"/>
                              <w:szCs w:val="18"/>
                              <w:u w:val="none"/>
                            </w:rPr>
                            <w:t xml:space="preserve"> </w:t>
                          </w:r>
                          <w:r w:rsidRPr="00845731">
                            <w:rPr>
                              <w:b/>
                              <w:bCs/>
                              <w:spacing w:val="-2"/>
                              <w:sz w:val="18"/>
                              <w:szCs w:val="18"/>
                              <w:u w:val="none"/>
                            </w:rPr>
                            <w:t>ILLINOIS</w:t>
                          </w:r>
                        </w:p>
                        <w:p w:rsidRPr="00845731" w:rsidR="00951F77" w:rsidP="00951F77" w:rsidRDefault="00951F77" w14:paraId="16D1181B" w14:textId="77777777">
                          <w:pPr>
                            <w:pStyle w:val="BodyText"/>
                            <w:ind w:right="101"/>
                            <w:jc w:val="right"/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</w:pP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  <w:t>JB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spacing w:val="-7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  <w:t>Pritzker,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spacing w:val="-7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  <w:t>Governor</w:t>
                          </w:r>
                        </w:p>
                        <w:p w:rsidRPr="00845731" w:rsidR="00951F77" w:rsidP="00951F77" w:rsidRDefault="00946545" w14:paraId="6E96915B" w14:textId="205A295A">
                          <w:pPr>
                            <w:pStyle w:val="BodyText"/>
                            <w:ind w:right="101"/>
                            <w:jc w:val="right"/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T</w:t>
                          </w:r>
                          <w:r w:rsidR="00000285"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 xml:space="preserve">amakia </w:t>
                          </w:r>
                          <w:r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Edwards</w:t>
                          </w:r>
                          <w:r w:rsidRPr="00845731" w:rsidR="00951F77"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,</w:t>
                          </w:r>
                          <w:r w:rsidRPr="00845731" w:rsidR="00951F77">
                            <w:rPr>
                              <w:rFonts w:ascii="Georgia" w:hAnsi="Georgia"/>
                              <w:b/>
                              <w:bCs/>
                              <w:smallCaps/>
                              <w:spacing w:val="1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45731" w:rsidR="00951F77"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Executive Director</w:t>
                          </w:r>
                        </w:p>
                        <w:p w:rsidRPr="00845731" w:rsidR="00951F77" w:rsidP="00951F77" w:rsidRDefault="00951F77" w14:paraId="21535030" w14:textId="77777777">
                          <w:pPr>
                            <w:spacing w:line="216" w:lineRule="auto"/>
                            <w:rPr>
                              <w:sz w:val="12"/>
                              <w:szCs w:val="12"/>
                            </w:rPr>
                          </w:pPr>
                        </w:p>
                        <w:p w:rsidRPr="00D82B56" w:rsidR="00951F77" w:rsidP="00951F77" w:rsidRDefault="00951F77" w14:paraId="14380C4B" w14:textId="777777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mallCaps/>
                              <w:spacing w:val="-2"/>
                            </w:rPr>
                          </w:pPr>
                          <w:r w:rsidRPr="00D82B56">
                            <w:rPr>
                              <w:smallCaps/>
                            </w:rPr>
                            <w:t>BOARD</w:t>
                          </w:r>
                          <w:r w:rsidRPr="00D82B56">
                            <w:rPr>
                              <w:smallCaps/>
                              <w:spacing w:val="36"/>
                            </w:rPr>
                            <w:t xml:space="preserve"> </w:t>
                          </w:r>
                          <w:r w:rsidRPr="00D82B56">
                            <w:rPr>
                              <w:smallCaps/>
                              <w:spacing w:val="-2"/>
                            </w:rPr>
                            <w:t>MEMBERS</w:t>
                          </w:r>
                        </w:p>
                        <w:p w:rsidRPr="00D82B56" w:rsidR="00951F77" w:rsidP="00951F77" w:rsidRDefault="00951F77" w14:paraId="453C5E54" w14:textId="777777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Eileen Rhodes, Chair</w:t>
                          </w:r>
                        </w:p>
                        <w:p w:rsidRPr="00D82B56" w:rsidR="00951F77" w:rsidP="00951F77" w:rsidRDefault="00951F77" w14:paraId="37FBA87D" w14:textId="777777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Pam McDonough, Vice Chair</w:t>
                          </w:r>
                        </w:p>
                        <w:p w:rsidR="00000285" w:rsidP="00951F77" w:rsidRDefault="00000285" w14:paraId="342BF1A8" w14:textId="48CBACB0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Ama Addai</w:t>
                          </w:r>
                        </w:p>
                        <w:p w:rsidRPr="00D82B56" w:rsidR="00305E35" w:rsidP="00951F77" w:rsidRDefault="00305E35" w14:paraId="27F40DC5" w14:textId="1BB6383D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>
                            <w:rPr>
                              <w:spacing w:val="-2"/>
                            </w:rPr>
                            <w:t>Araceli Garza</w:t>
                          </w:r>
                        </w:p>
                        <w:p w:rsidRPr="00D82B56" w:rsidR="00951F77" w:rsidP="00951F77" w:rsidRDefault="00951F77" w14:paraId="4C7B936F" w14:textId="777777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Saul Morse</w:t>
                          </w:r>
                        </w:p>
                        <w:p w:rsidRPr="00D82B56" w:rsidR="00951F77" w:rsidP="00951F77" w:rsidRDefault="00951F77" w14:paraId="3BD3E2DD" w14:textId="777777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Beverly Potts</w:t>
                          </w:r>
                        </w:p>
                        <w:p w:rsidRPr="00D82B56" w:rsidR="00951F77" w:rsidP="00951F77" w:rsidRDefault="00951F77" w14:paraId="4AB31472" w14:textId="777777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Glyn M. Ramage</w:t>
                          </w:r>
                        </w:p>
                        <w:p w:rsidRPr="00845731" w:rsidR="00613496" w:rsidP="00951F77" w:rsidRDefault="00613496" w14:paraId="281C1BF6" w14:textId="7BE8CEAC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514EF10A">
              <v:stroke joinstyle="miter"/>
              <v:path gradientshapeok="t" o:connecttype="rect"/>
            </v:shapetype>
            <v:shape id="Text Box 10" style="position:absolute;margin-left:417pt;margin-top:-18pt;width:154.85pt;height:11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">
              <v:textbox inset="0,0,0,0">
                <w:txbxContent>
                  <w:p w:rsidR="00946545" w:rsidP="00951F77" w:rsidRDefault="00946545" w14:paraId="15C5DA95" w14:textId="77777777">
                    <w:pPr>
                      <w:pStyle w:val="Heading1"/>
                      <w:spacing w:before="0"/>
                      <w:rPr>
                        <w:b/>
                        <w:bCs/>
                        <w:sz w:val="18"/>
                        <w:szCs w:val="18"/>
                        <w:u w:val="none"/>
                      </w:rPr>
                    </w:pPr>
                  </w:p>
                  <w:p w:rsidRPr="00845731" w:rsidR="00951F77" w:rsidP="00951F77" w:rsidRDefault="00951F77" w14:paraId="6D1697F9" w14:textId="2D4D9E7D">
                    <w:pPr>
                      <w:pStyle w:val="Heading1"/>
                      <w:spacing w:before="0"/>
                      <w:rPr>
                        <w:b/>
                        <w:bCs/>
                        <w:sz w:val="18"/>
                        <w:szCs w:val="18"/>
                        <w:u w:val="none"/>
                      </w:rPr>
                    </w:pPr>
                    <w:r w:rsidRPr="00845731">
                      <w:rPr>
                        <w:b/>
                        <w:bCs/>
                        <w:sz w:val="18"/>
                        <w:szCs w:val="18"/>
                        <w:u w:val="none"/>
                      </w:rPr>
                      <w:t>STATE</w:t>
                    </w:r>
                    <w:r w:rsidRPr="00845731">
                      <w:rPr>
                        <w:b/>
                        <w:bCs/>
                        <w:spacing w:val="41"/>
                        <w:sz w:val="18"/>
                        <w:szCs w:val="18"/>
                        <w:u w:val="none"/>
                      </w:rPr>
                      <w:t xml:space="preserve"> </w:t>
                    </w:r>
                    <w:r w:rsidRPr="00845731">
                      <w:rPr>
                        <w:b/>
                        <w:bCs/>
                        <w:sz w:val="18"/>
                        <w:szCs w:val="18"/>
                        <w:u w:val="none"/>
                      </w:rPr>
                      <w:t>OF</w:t>
                    </w:r>
                    <w:r w:rsidRPr="00845731">
                      <w:rPr>
                        <w:b/>
                        <w:bCs/>
                        <w:spacing w:val="42"/>
                        <w:sz w:val="18"/>
                        <w:szCs w:val="18"/>
                        <w:u w:val="none"/>
                      </w:rPr>
                      <w:t xml:space="preserve"> </w:t>
                    </w:r>
                    <w:r w:rsidRPr="00845731">
                      <w:rPr>
                        <w:b/>
                        <w:bCs/>
                        <w:spacing w:val="-2"/>
                        <w:sz w:val="18"/>
                        <w:szCs w:val="18"/>
                        <w:u w:val="none"/>
                      </w:rPr>
                      <w:t>ILLINOIS</w:t>
                    </w:r>
                  </w:p>
                  <w:p w:rsidRPr="00845731" w:rsidR="00951F77" w:rsidP="00951F77" w:rsidRDefault="00951F77" w14:paraId="16D1181B" w14:textId="77777777">
                    <w:pPr>
                      <w:pStyle w:val="BodyText"/>
                      <w:ind w:right="101"/>
                      <w:jc w:val="right"/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</w:pPr>
                    <w:r w:rsidRPr="00845731"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  <w:t>JB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spacing w:val="-7"/>
                        <w:w w:val="95"/>
                        <w:sz w:val="16"/>
                        <w:szCs w:val="16"/>
                      </w:rPr>
                      <w:t xml:space="preserve"> 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  <w:t>Pritzker,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spacing w:val="-7"/>
                        <w:w w:val="95"/>
                        <w:sz w:val="16"/>
                        <w:szCs w:val="16"/>
                      </w:rPr>
                      <w:t xml:space="preserve"> 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  <w:t>Governor</w:t>
                    </w:r>
                  </w:p>
                  <w:p w:rsidRPr="00845731" w:rsidR="00951F77" w:rsidP="00951F77" w:rsidRDefault="00946545" w14:paraId="6E96915B" w14:textId="205A295A">
                    <w:pPr>
                      <w:pStyle w:val="BodyText"/>
                      <w:ind w:right="101"/>
                      <w:jc w:val="right"/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</w:pPr>
                    <w:r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T</w:t>
                    </w:r>
                    <w:r w:rsidR="00000285"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 xml:space="preserve">amakia </w:t>
                    </w:r>
                    <w:r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Edwards</w:t>
                    </w:r>
                    <w:r w:rsidRPr="00845731" w:rsidR="00951F77"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,</w:t>
                    </w:r>
                    <w:r w:rsidRPr="00845731" w:rsidR="00951F77">
                      <w:rPr>
                        <w:rFonts w:ascii="Georgia" w:hAnsi="Georgia"/>
                        <w:b/>
                        <w:bCs/>
                        <w:smallCaps/>
                        <w:spacing w:val="11"/>
                        <w:sz w:val="16"/>
                        <w:szCs w:val="16"/>
                      </w:rPr>
                      <w:t xml:space="preserve"> </w:t>
                    </w:r>
                    <w:r w:rsidRPr="00845731" w:rsidR="00951F77"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Executive Director</w:t>
                    </w:r>
                  </w:p>
                  <w:p w:rsidRPr="00845731" w:rsidR="00951F77" w:rsidP="00951F77" w:rsidRDefault="00951F77" w14:paraId="21535030" w14:textId="77777777">
                    <w:pPr>
                      <w:spacing w:line="216" w:lineRule="auto"/>
                      <w:rPr>
                        <w:sz w:val="12"/>
                        <w:szCs w:val="12"/>
                      </w:rPr>
                    </w:pPr>
                  </w:p>
                  <w:p w:rsidRPr="00D82B56" w:rsidR="00951F77" w:rsidP="00951F77" w:rsidRDefault="00951F77" w14:paraId="14380C4B" w14:textId="777777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mallCaps/>
                        <w:spacing w:val="-2"/>
                      </w:rPr>
                    </w:pPr>
                    <w:r w:rsidRPr="00D82B56">
                      <w:rPr>
                        <w:smallCaps/>
                      </w:rPr>
                      <w:t>BOARD</w:t>
                    </w:r>
                    <w:r w:rsidRPr="00D82B56">
                      <w:rPr>
                        <w:smallCaps/>
                        <w:spacing w:val="36"/>
                      </w:rPr>
                      <w:t xml:space="preserve"> </w:t>
                    </w:r>
                    <w:r w:rsidRPr="00D82B56">
                      <w:rPr>
                        <w:smallCaps/>
                        <w:spacing w:val="-2"/>
                      </w:rPr>
                      <w:t>MEMBERS</w:t>
                    </w:r>
                  </w:p>
                  <w:p w:rsidRPr="00D82B56" w:rsidR="00951F77" w:rsidP="00951F77" w:rsidRDefault="00951F77" w14:paraId="453C5E54" w14:textId="777777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Eileen Rhodes, Chair</w:t>
                    </w:r>
                  </w:p>
                  <w:p w:rsidRPr="00D82B56" w:rsidR="00951F77" w:rsidP="00951F77" w:rsidRDefault="00951F77" w14:paraId="37FBA87D" w14:textId="777777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Pam McDonough, Vice Chair</w:t>
                    </w:r>
                  </w:p>
                  <w:p w:rsidR="00000285" w:rsidP="00951F77" w:rsidRDefault="00000285" w14:paraId="342BF1A8" w14:textId="48CBACB0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Ama Addai</w:t>
                    </w:r>
                  </w:p>
                  <w:p w:rsidRPr="00D82B56" w:rsidR="00305E35" w:rsidP="00951F77" w:rsidRDefault="00305E35" w14:paraId="27F40DC5" w14:textId="1BB6383D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>
                      <w:rPr>
                        <w:spacing w:val="-2"/>
                      </w:rPr>
                      <w:t>Araceli Garza</w:t>
                    </w:r>
                  </w:p>
                  <w:p w:rsidRPr="00D82B56" w:rsidR="00951F77" w:rsidP="00951F77" w:rsidRDefault="00951F77" w14:paraId="4C7B936F" w14:textId="777777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Saul Morse</w:t>
                    </w:r>
                  </w:p>
                  <w:p w:rsidRPr="00D82B56" w:rsidR="00951F77" w:rsidP="00951F77" w:rsidRDefault="00951F77" w14:paraId="3BD3E2DD" w14:textId="777777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Beverly Potts</w:t>
                    </w:r>
                  </w:p>
                  <w:p w:rsidRPr="00D82B56" w:rsidR="00951F77" w:rsidP="00951F77" w:rsidRDefault="00951F77" w14:paraId="4AB31472" w14:textId="777777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Glyn M. Ramage</w:t>
                    </w:r>
                  </w:p>
                  <w:p w:rsidRPr="00845731" w:rsidR="00613496" w:rsidP="00951F77" w:rsidRDefault="00613496" w14:paraId="281C1BF6" w14:textId="7BE8CEAC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 w:rsidRPr="002C6ACA" w:rsidR="00845731">
      <w:rPr>
        <w:b/>
        <w:bCs/>
        <w:noProof/>
      </w:rPr>
      <w:drawing>
        <wp:anchor distT="0" distB="0" distL="114300" distR="114300" simplePos="0" relativeHeight="251668480" behindDoc="1" locked="0" layoutInCell="1" allowOverlap="1" wp14:anchorId="041E7AA7" wp14:editId="2454249E">
          <wp:simplePos x="0" y="0"/>
          <wp:positionH relativeFrom="margin">
            <wp:align>left</wp:align>
          </wp:positionH>
          <wp:positionV relativeFrom="margin">
            <wp:posOffset>-1347289</wp:posOffset>
          </wp:positionV>
          <wp:extent cx="2853690" cy="1127125"/>
          <wp:effectExtent l="0" t="0" r="3810" b="0"/>
          <wp:wrapTight wrapText="bothSides">
            <wp:wrapPolygon edited="0">
              <wp:start x="0" y="0"/>
              <wp:lineTo x="0" y="21174"/>
              <wp:lineTo x="21485" y="21174"/>
              <wp:lineTo x="21485" y="0"/>
              <wp:lineTo x="0" y="0"/>
            </wp:wrapPolygon>
          </wp:wrapTight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0796"/>
                  <a:stretch/>
                </pic:blipFill>
                <pic:spPr bwMode="auto">
                  <a:xfrm>
                    <a:off x="0" y="0"/>
                    <a:ext cx="2854196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6B91"/>
    <w:multiLevelType w:val="hybridMultilevel"/>
    <w:tmpl w:val="BCDE398E"/>
    <w:lvl w:ilvl="0" w:tplc="59FEE65A">
      <w:start w:val="1"/>
      <w:numFmt w:val="decimal"/>
      <w:lvlText w:val="%1."/>
      <w:lvlJc w:val="left"/>
      <w:pPr>
        <w:ind w:left="720" w:hanging="360"/>
      </w:pPr>
    </w:lvl>
    <w:lvl w:ilvl="1" w:tplc="CC50C9B2">
      <w:start w:val="1"/>
      <w:numFmt w:val="lowerLetter"/>
      <w:lvlText w:val="%2."/>
      <w:lvlJc w:val="left"/>
      <w:pPr>
        <w:ind w:left="1440" w:hanging="360"/>
      </w:pPr>
    </w:lvl>
    <w:lvl w:ilvl="2" w:tplc="4092ABE0">
      <w:start w:val="1"/>
      <w:numFmt w:val="lowerRoman"/>
      <w:lvlText w:val="%3."/>
      <w:lvlJc w:val="right"/>
      <w:pPr>
        <w:ind w:left="2160" w:hanging="180"/>
      </w:pPr>
    </w:lvl>
    <w:lvl w:ilvl="3" w:tplc="2ED044F4">
      <w:start w:val="1"/>
      <w:numFmt w:val="decimal"/>
      <w:lvlText w:val="%4."/>
      <w:lvlJc w:val="left"/>
      <w:pPr>
        <w:ind w:left="2880" w:hanging="360"/>
      </w:pPr>
    </w:lvl>
    <w:lvl w:ilvl="4" w:tplc="C5CC98DA">
      <w:start w:val="1"/>
      <w:numFmt w:val="lowerLetter"/>
      <w:lvlText w:val="%5."/>
      <w:lvlJc w:val="left"/>
      <w:pPr>
        <w:ind w:left="3600" w:hanging="360"/>
      </w:pPr>
    </w:lvl>
    <w:lvl w:ilvl="5" w:tplc="4CA25280">
      <w:start w:val="1"/>
      <w:numFmt w:val="lowerRoman"/>
      <w:lvlText w:val="%6."/>
      <w:lvlJc w:val="right"/>
      <w:pPr>
        <w:ind w:left="4320" w:hanging="180"/>
      </w:pPr>
    </w:lvl>
    <w:lvl w:ilvl="6" w:tplc="629EB7E4">
      <w:start w:val="1"/>
      <w:numFmt w:val="decimal"/>
      <w:lvlText w:val="%7."/>
      <w:lvlJc w:val="left"/>
      <w:pPr>
        <w:ind w:left="5040" w:hanging="360"/>
      </w:pPr>
    </w:lvl>
    <w:lvl w:ilvl="7" w:tplc="3BA0F53A">
      <w:start w:val="1"/>
      <w:numFmt w:val="lowerLetter"/>
      <w:lvlText w:val="%8."/>
      <w:lvlJc w:val="left"/>
      <w:pPr>
        <w:ind w:left="5760" w:hanging="360"/>
      </w:pPr>
    </w:lvl>
    <w:lvl w:ilvl="8" w:tplc="4EB4D60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26880"/>
    <w:multiLevelType w:val="hybridMultilevel"/>
    <w:tmpl w:val="CBEE19F2"/>
    <w:lvl w:ilvl="0" w:tplc="C83064B2">
      <w:start w:val="1"/>
      <w:numFmt w:val="lowerRoman"/>
      <w:lvlText w:val="%1."/>
      <w:lvlJc w:val="right"/>
      <w:pPr>
        <w:ind w:left="2160" w:hanging="360"/>
      </w:pPr>
    </w:lvl>
    <w:lvl w:ilvl="1" w:tplc="82987550">
      <w:start w:val="1"/>
      <w:numFmt w:val="lowerLetter"/>
      <w:lvlText w:val="%2."/>
      <w:lvlJc w:val="left"/>
      <w:pPr>
        <w:ind w:left="2880" w:hanging="360"/>
      </w:pPr>
    </w:lvl>
    <w:lvl w:ilvl="2" w:tplc="E0DC1AC2">
      <w:start w:val="1"/>
      <w:numFmt w:val="lowerRoman"/>
      <w:lvlText w:val="%3."/>
      <w:lvlJc w:val="right"/>
      <w:pPr>
        <w:ind w:left="3600" w:hanging="180"/>
      </w:pPr>
    </w:lvl>
    <w:lvl w:ilvl="3" w:tplc="ECA62B2C">
      <w:start w:val="1"/>
      <w:numFmt w:val="decimal"/>
      <w:lvlText w:val="%4."/>
      <w:lvlJc w:val="left"/>
      <w:pPr>
        <w:ind w:left="4320" w:hanging="360"/>
      </w:pPr>
    </w:lvl>
    <w:lvl w:ilvl="4" w:tplc="B6E28434">
      <w:start w:val="1"/>
      <w:numFmt w:val="lowerLetter"/>
      <w:lvlText w:val="%5."/>
      <w:lvlJc w:val="left"/>
      <w:pPr>
        <w:ind w:left="5040" w:hanging="360"/>
      </w:pPr>
    </w:lvl>
    <w:lvl w:ilvl="5" w:tplc="42F87BB4">
      <w:start w:val="1"/>
      <w:numFmt w:val="lowerRoman"/>
      <w:lvlText w:val="%6."/>
      <w:lvlJc w:val="right"/>
      <w:pPr>
        <w:ind w:left="5760" w:hanging="180"/>
      </w:pPr>
    </w:lvl>
    <w:lvl w:ilvl="6" w:tplc="4DB6AA4C">
      <w:start w:val="1"/>
      <w:numFmt w:val="decimal"/>
      <w:lvlText w:val="%7."/>
      <w:lvlJc w:val="left"/>
      <w:pPr>
        <w:ind w:left="6480" w:hanging="360"/>
      </w:pPr>
    </w:lvl>
    <w:lvl w:ilvl="7" w:tplc="DA3E241A">
      <w:start w:val="1"/>
      <w:numFmt w:val="lowerLetter"/>
      <w:lvlText w:val="%8."/>
      <w:lvlJc w:val="left"/>
      <w:pPr>
        <w:ind w:left="7200" w:hanging="360"/>
      </w:pPr>
    </w:lvl>
    <w:lvl w:ilvl="8" w:tplc="832A40A0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7A6C0EE"/>
    <w:multiLevelType w:val="hybridMultilevel"/>
    <w:tmpl w:val="0E6A7E9A"/>
    <w:lvl w:ilvl="0" w:tplc="7A244442">
      <w:start w:val="1"/>
      <w:numFmt w:val="lowerRoman"/>
      <w:lvlText w:val="%1."/>
      <w:lvlJc w:val="right"/>
      <w:pPr>
        <w:ind w:left="2160" w:hanging="360"/>
      </w:pPr>
    </w:lvl>
    <w:lvl w:ilvl="1" w:tplc="255816D0">
      <w:start w:val="1"/>
      <w:numFmt w:val="lowerLetter"/>
      <w:lvlText w:val="%2."/>
      <w:lvlJc w:val="left"/>
      <w:pPr>
        <w:ind w:left="2880" w:hanging="360"/>
      </w:pPr>
    </w:lvl>
    <w:lvl w:ilvl="2" w:tplc="B112965A">
      <w:start w:val="1"/>
      <w:numFmt w:val="lowerRoman"/>
      <w:lvlText w:val="%3."/>
      <w:lvlJc w:val="right"/>
      <w:pPr>
        <w:ind w:left="3600" w:hanging="180"/>
      </w:pPr>
    </w:lvl>
    <w:lvl w:ilvl="3" w:tplc="A8EE56FA">
      <w:start w:val="1"/>
      <w:numFmt w:val="decimal"/>
      <w:lvlText w:val="%4."/>
      <w:lvlJc w:val="left"/>
      <w:pPr>
        <w:ind w:left="4320" w:hanging="360"/>
      </w:pPr>
    </w:lvl>
    <w:lvl w:ilvl="4" w:tplc="4ABEAB3E">
      <w:start w:val="1"/>
      <w:numFmt w:val="lowerLetter"/>
      <w:lvlText w:val="%5."/>
      <w:lvlJc w:val="left"/>
      <w:pPr>
        <w:ind w:left="5040" w:hanging="360"/>
      </w:pPr>
    </w:lvl>
    <w:lvl w:ilvl="5" w:tplc="FB1E64AC">
      <w:start w:val="1"/>
      <w:numFmt w:val="lowerRoman"/>
      <w:lvlText w:val="%6."/>
      <w:lvlJc w:val="right"/>
      <w:pPr>
        <w:ind w:left="5760" w:hanging="180"/>
      </w:pPr>
    </w:lvl>
    <w:lvl w:ilvl="6" w:tplc="90CEAA00">
      <w:start w:val="1"/>
      <w:numFmt w:val="decimal"/>
      <w:lvlText w:val="%7."/>
      <w:lvlJc w:val="left"/>
      <w:pPr>
        <w:ind w:left="6480" w:hanging="360"/>
      </w:pPr>
    </w:lvl>
    <w:lvl w:ilvl="7" w:tplc="61CA09F0">
      <w:start w:val="1"/>
      <w:numFmt w:val="lowerLetter"/>
      <w:lvlText w:val="%8."/>
      <w:lvlJc w:val="left"/>
      <w:pPr>
        <w:ind w:left="7200" w:hanging="360"/>
      </w:pPr>
    </w:lvl>
    <w:lvl w:ilvl="8" w:tplc="86AE5B30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CD9377A"/>
    <w:multiLevelType w:val="hybridMultilevel"/>
    <w:tmpl w:val="67D4CF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D6B9C"/>
    <w:multiLevelType w:val="hybridMultilevel"/>
    <w:tmpl w:val="E07236AC"/>
    <w:lvl w:ilvl="0" w:tplc="BCC8FA80">
      <w:start w:val="1"/>
      <w:numFmt w:val="decimal"/>
      <w:lvlText w:val="%1."/>
      <w:lvlJc w:val="left"/>
      <w:pPr>
        <w:ind w:left="720" w:hanging="360"/>
      </w:pPr>
    </w:lvl>
    <w:lvl w:ilvl="1" w:tplc="C146265E">
      <w:start w:val="4"/>
      <w:numFmt w:val="lowerLetter"/>
      <w:lvlText w:val="%2."/>
      <w:lvlJc w:val="left"/>
      <w:pPr>
        <w:ind w:left="1440" w:hanging="360"/>
      </w:pPr>
    </w:lvl>
    <w:lvl w:ilvl="2" w:tplc="54F6D36C">
      <w:start w:val="1"/>
      <w:numFmt w:val="lowerRoman"/>
      <w:lvlText w:val="%3."/>
      <w:lvlJc w:val="right"/>
      <w:pPr>
        <w:ind w:left="2160" w:hanging="180"/>
      </w:pPr>
    </w:lvl>
    <w:lvl w:ilvl="3" w:tplc="5BAEBB42">
      <w:start w:val="1"/>
      <w:numFmt w:val="decimal"/>
      <w:lvlText w:val="%4."/>
      <w:lvlJc w:val="left"/>
      <w:pPr>
        <w:ind w:left="2880" w:hanging="360"/>
      </w:pPr>
    </w:lvl>
    <w:lvl w:ilvl="4" w:tplc="8042CFDC">
      <w:start w:val="1"/>
      <w:numFmt w:val="lowerLetter"/>
      <w:lvlText w:val="%5."/>
      <w:lvlJc w:val="left"/>
      <w:pPr>
        <w:ind w:left="3600" w:hanging="360"/>
      </w:pPr>
    </w:lvl>
    <w:lvl w:ilvl="5" w:tplc="D1BE14FC">
      <w:start w:val="1"/>
      <w:numFmt w:val="lowerRoman"/>
      <w:lvlText w:val="%6."/>
      <w:lvlJc w:val="right"/>
      <w:pPr>
        <w:ind w:left="4320" w:hanging="180"/>
      </w:pPr>
    </w:lvl>
    <w:lvl w:ilvl="6" w:tplc="45FC1FF4">
      <w:start w:val="1"/>
      <w:numFmt w:val="decimal"/>
      <w:lvlText w:val="%7."/>
      <w:lvlJc w:val="left"/>
      <w:pPr>
        <w:ind w:left="5040" w:hanging="360"/>
      </w:pPr>
    </w:lvl>
    <w:lvl w:ilvl="7" w:tplc="5FC8E2B4">
      <w:start w:val="1"/>
      <w:numFmt w:val="lowerLetter"/>
      <w:lvlText w:val="%8."/>
      <w:lvlJc w:val="left"/>
      <w:pPr>
        <w:ind w:left="5760" w:hanging="360"/>
      </w:pPr>
    </w:lvl>
    <w:lvl w:ilvl="8" w:tplc="BC9655D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B8AC4"/>
    <w:multiLevelType w:val="hybridMultilevel"/>
    <w:tmpl w:val="F89E7146"/>
    <w:lvl w:ilvl="0" w:tplc="F16C3F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CC021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C9EBF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31036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AEA2D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44621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3629B3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B5845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1C037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DB22109"/>
    <w:multiLevelType w:val="hybridMultilevel"/>
    <w:tmpl w:val="0CFEB86C"/>
    <w:lvl w:ilvl="0" w:tplc="BB1832D0">
      <w:start w:val="1"/>
      <w:numFmt w:val="decimal"/>
      <w:lvlText w:val="%1."/>
      <w:lvlJc w:val="left"/>
      <w:pPr>
        <w:ind w:left="720" w:hanging="360"/>
      </w:pPr>
    </w:lvl>
    <w:lvl w:ilvl="1" w:tplc="C5EA6018">
      <w:start w:val="5"/>
      <w:numFmt w:val="lowerLetter"/>
      <w:lvlText w:val="%2."/>
      <w:lvlJc w:val="left"/>
      <w:pPr>
        <w:ind w:left="1440" w:hanging="360"/>
      </w:pPr>
    </w:lvl>
    <w:lvl w:ilvl="2" w:tplc="CE18038C">
      <w:start w:val="1"/>
      <w:numFmt w:val="lowerRoman"/>
      <w:lvlText w:val="%3."/>
      <w:lvlJc w:val="right"/>
      <w:pPr>
        <w:ind w:left="2160" w:hanging="180"/>
      </w:pPr>
    </w:lvl>
    <w:lvl w:ilvl="3" w:tplc="90A8027A">
      <w:start w:val="1"/>
      <w:numFmt w:val="decimal"/>
      <w:lvlText w:val="%4."/>
      <w:lvlJc w:val="left"/>
      <w:pPr>
        <w:ind w:left="2880" w:hanging="360"/>
      </w:pPr>
    </w:lvl>
    <w:lvl w:ilvl="4" w:tplc="771003CE">
      <w:start w:val="1"/>
      <w:numFmt w:val="lowerLetter"/>
      <w:lvlText w:val="%5."/>
      <w:lvlJc w:val="left"/>
      <w:pPr>
        <w:ind w:left="3600" w:hanging="360"/>
      </w:pPr>
    </w:lvl>
    <w:lvl w:ilvl="5" w:tplc="44AE42E2">
      <w:start w:val="1"/>
      <w:numFmt w:val="lowerRoman"/>
      <w:lvlText w:val="%6."/>
      <w:lvlJc w:val="right"/>
      <w:pPr>
        <w:ind w:left="4320" w:hanging="180"/>
      </w:pPr>
    </w:lvl>
    <w:lvl w:ilvl="6" w:tplc="69EC1126">
      <w:start w:val="1"/>
      <w:numFmt w:val="decimal"/>
      <w:lvlText w:val="%7."/>
      <w:lvlJc w:val="left"/>
      <w:pPr>
        <w:ind w:left="5040" w:hanging="360"/>
      </w:pPr>
    </w:lvl>
    <w:lvl w:ilvl="7" w:tplc="23921B62">
      <w:start w:val="1"/>
      <w:numFmt w:val="lowerLetter"/>
      <w:lvlText w:val="%8."/>
      <w:lvlJc w:val="left"/>
      <w:pPr>
        <w:ind w:left="5760" w:hanging="360"/>
      </w:pPr>
    </w:lvl>
    <w:lvl w:ilvl="8" w:tplc="E904F2C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999A0"/>
    <w:multiLevelType w:val="hybridMultilevel"/>
    <w:tmpl w:val="4BBAAF34"/>
    <w:lvl w:ilvl="0" w:tplc="CCCC37EA">
      <w:start w:val="1"/>
      <w:numFmt w:val="decimal"/>
      <w:lvlText w:val="%1."/>
      <w:lvlJc w:val="left"/>
      <w:pPr>
        <w:ind w:left="720" w:hanging="360"/>
      </w:pPr>
    </w:lvl>
    <w:lvl w:ilvl="1" w:tplc="7D04A008">
      <w:start w:val="1"/>
      <w:numFmt w:val="lowerLetter"/>
      <w:lvlText w:val="%2."/>
      <w:lvlJc w:val="left"/>
      <w:pPr>
        <w:ind w:left="1440" w:hanging="360"/>
      </w:pPr>
    </w:lvl>
    <w:lvl w:ilvl="2" w:tplc="C4DE2836">
      <w:start w:val="1"/>
      <w:numFmt w:val="lowerRoman"/>
      <w:lvlText w:val="%3."/>
      <w:lvlJc w:val="right"/>
      <w:pPr>
        <w:ind w:left="2160" w:hanging="180"/>
      </w:pPr>
    </w:lvl>
    <w:lvl w:ilvl="3" w:tplc="0040F250">
      <w:start w:val="1"/>
      <w:numFmt w:val="decimal"/>
      <w:lvlText w:val="%4."/>
      <w:lvlJc w:val="left"/>
      <w:pPr>
        <w:ind w:left="2880" w:hanging="360"/>
      </w:pPr>
    </w:lvl>
    <w:lvl w:ilvl="4" w:tplc="8D626DB0">
      <w:start w:val="1"/>
      <w:numFmt w:val="lowerLetter"/>
      <w:lvlText w:val="%5."/>
      <w:lvlJc w:val="left"/>
      <w:pPr>
        <w:ind w:left="3600" w:hanging="360"/>
      </w:pPr>
    </w:lvl>
    <w:lvl w:ilvl="5" w:tplc="513C032A">
      <w:start w:val="1"/>
      <w:numFmt w:val="lowerRoman"/>
      <w:lvlText w:val="%6."/>
      <w:lvlJc w:val="right"/>
      <w:pPr>
        <w:ind w:left="4320" w:hanging="180"/>
      </w:pPr>
    </w:lvl>
    <w:lvl w:ilvl="6" w:tplc="C610D7D2">
      <w:start w:val="1"/>
      <w:numFmt w:val="decimal"/>
      <w:lvlText w:val="%7."/>
      <w:lvlJc w:val="left"/>
      <w:pPr>
        <w:ind w:left="5040" w:hanging="360"/>
      </w:pPr>
    </w:lvl>
    <w:lvl w:ilvl="7" w:tplc="35C4F0B8">
      <w:start w:val="1"/>
      <w:numFmt w:val="lowerLetter"/>
      <w:lvlText w:val="%8."/>
      <w:lvlJc w:val="left"/>
      <w:pPr>
        <w:ind w:left="5760" w:hanging="360"/>
      </w:pPr>
    </w:lvl>
    <w:lvl w:ilvl="8" w:tplc="59C07E7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225F7"/>
    <w:multiLevelType w:val="hybridMultilevel"/>
    <w:tmpl w:val="CE16CB1E"/>
    <w:lvl w:ilvl="0" w:tplc="C012FAEA">
      <w:start w:val="1"/>
      <w:numFmt w:val="decimal"/>
      <w:lvlText w:val="%1."/>
      <w:lvlJc w:val="left"/>
      <w:pPr>
        <w:ind w:left="720" w:hanging="360"/>
      </w:pPr>
    </w:lvl>
    <w:lvl w:ilvl="1" w:tplc="82427D90">
      <w:start w:val="2"/>
      <w:numFmt w:val="lowerLetter"/>
      <w:lvlText w:val="%2."/>
      <w:lvlJc w:val="left"/>
      <w:pPr>
        <w:ind w:left="1440" w:hanging="360"/>
      </w:pPr>
    </w:lvl>
    <w:lvl w:ilvl="2" w:tplc="77346664">
      <w:start w:val="1"/>
      <w:numFmt w:val="lowerRoman"/>
      <w:lvlText w:val="%3."/>
      <w:lvlJc w:val="right"/>
      <w:pPr>
        <w:ind w:left="2160" w:hanging="180"/>
      </w:pPr>
    </w:lvl>
    <w:lvl w:ilvl="3" w:tplc="A5E4CCF6">
      <w:start w:val="1"/>
      <w:numFmt w:val="decimal"/>
      <w:lvlText w:val="%4."/>
      <w:lvlJc w:val="left"/>
      <w:pPr>
        <w:ind w:left="2880" w:hanging="360"/>
      </w:pPr>
    </w:lvl>
    <w:lvl w:ilvl="4" w:tplc="8CFAFEAE">
      <w:start w:val="1"/>
      <w:numFmt w:val="lowerLetter"/>
      <w:lvlText w:val="%5."/>
      <w:lvlJc w:val="left"/>
      <w:pPr>
        <w:ind w:left="3600" w:hanging="360"/>
      </w:pPr>
    </w:lvl>
    <w:lvl w:ilvl="5" w:tplc="E7985784">
      <w:start w:val="1"/>
      <w:numFmt w:val="lowerRoman"/>
      <w:lvlText w:val="%6."/>
      <w:lvlJc w:val="right"/>
      <w:pPr>
        <w:ind w:left="4320" w:hanging="180"/>
      </w:pPr>
    </w:lvl>
    <w:lvl w:ilvl="6" w:tplc="D1C40840">
      <w:start w:val="1"/>
      <w:numFmt w:val="decimal"/>
      <w:lvlText w:val="%7."/>
      <w:lvlJc w:val="left"/>
      <w:pPr>
        <w:ind w:left="5040" w:hanging="360"/>
      </w:pPr>
    </w:lvl>
    <w:lvl w:ilvl="7" w:tplc="E35A7788">
      <w:start w:val="1"/>
      <w:numFmt w:val="lowerLetter"/>
      <w:lvlText w:val="%8."/>
      <w:lvlJc w:val="left"/>
      <w:pPr>
        <w:ind w:left="5760" w:hanging="360"/>
      </w:pPr>
    </w:lvl>
    <w:lvl w:ilvl="8" w:tplc="1BAC006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548C0"/>
    <w:multiLevelType w:val="hybridMultilevel"/>
    <w:tmpl w:val="1AB4B612"/>
    <w:lvl w:ilvl="0" w:tplc="5C6E4734">
      <w:start w:val="1"/>
      <w:numFmt w:val="decimal"/>
      <w:lvlText w:val="%1."/>
      <w:lvlJc w:val="left"/>
      <w:pPr>
        <w:ind w:left="720" w:hanging="360"/>
      </w:pPr>
    </w:lvl>
    <w:lvl w:ilvl="1" w:tplc="080CEDF2">
      <w:start w:val="1"/>
      <w:numFmt w:val="lowerLetter"/>
      <w:lvlText w:val="%2."/>
      <w:lvlJc w:val="left"/>
      <w:pPr>
        <w:ind w:left="1440" w:hanging="360"/>
      </w:pPr>
    </w:lvl>
    <w:lvl w:ilvl="2" w:tplc="1DC09DA0">
      <w:start w:val="1"/>
      <w:numFmt w:val="lowerRoman"/>
      <w:lvlText w:val="%3."/>
      <w:lvlJc w:val="right"/>
      <w:pPr>
        <w:ind w:left="2160" w:hanging="180"/>
      </w:pPr>
    </w:lvl>
    <w:lvl w:ilvl="3" w:tplc="B282A84C">
      <w:start w:val="1"/>
      <w:numFmt w:val="decimal"/>
      <w:lvlText w:val="%4."/>
      <w:lvlJc w:val="left"/>
      <w:pPr>
        <w:ind w:left="2880" w:hanging="360"/>
      </w:pPr>
    </w:lvl>
    <w:lvl w:ilvl="4" w:tplc="0D8051F0">
      <w:start w:val="1"/>
      <w:numFmt w:val="lowerLetter"/>
      <w:lvlText w:val="%5."/>
      <w:lvlJc w:val="left"/>
      <w:pPr>
        <w:ind w:left="3600" w:hanging="360"/>
      </w:pPr>
    </w:lvl>
    <w:lvl w:ilvl="5" w:tplc="C0E224E8">
      <w:start w:val="1"/>
      <w:numFmt w:val="lowerRoman"/>
      <w:lvlText w:val="%6."/>
      <w:lvlJc w:val="right"/>
      <w:pPr>
        <w:ind w:left="4320" w:hanging="180"/>
      </w:pPr>
    </w:lvl>
    <w:lvl w:ilvl="6" w:tplc="4856A358">
      <w:start w:val="1"/>
      <w:numFmt w:val="decimal"/>
      <w:lvlText w:val="%7."/>
      <w:lvlJc w:val="left"/>
      <w:pPr>
        <w:ind w:left="5040" w:hanging="360"/>
      </w:pPr>
    </w:lvl>
    <w:lvl w:ilvl="7" w:tplc="F174780A">
      <w:start w:val="1"/>
      <w:numFmt w:val="lowerLetter"/>
      <w:lvlText w:val="%8."/>
      <w:lvlJc w:val="left"/>
      <w:pPr>
        <w:ind w:left="5760" w:hanging="360"/>
      </w:pPr>
    </w:lvl>
    <w:lvl w:ilvl="8" w:tplc="A5F093B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3C9EB"/>
    <w:multiLevelType w:val="hybridMultilevel"/>
    <w:tmpl w:val="DD70962C"/>
    <w:lvl w:ilvl="0" w:tplc="8A960FAC">
      <w:start w:val="1"/>
      <w:numFmt w:val="lowerRoman"/>
      <w:lvlText w:val="%1."/>
      <w:lvlJc w:val="right"/>
      <w:pPr>
        <w:ind w:left="2160" w:hanging="360"/>
      </w:pPr>
    </w:lvl>
    <w:lvl w:ilvl="1" w:tplc="84C86A12">
      <w:start w:val="1"/>
      <w:numFmt w:val="lowerLetter"/>
      <w:lvlText w:val="%2."/>
      <w:lvlJc w:val="left"/>
      <w:pPr>
        <w:ind w:left="2880" w:hanging="360"/>
      </w:pPr>
    </w:lvl>
    <w:lvl w:ilvl="2" w:tplc="C194D8D8">
      <w:start w:val="1"/>
      <w:numFmt w:val="lowerRoman"/>
      <w:lvlText w:val="%3."/>
      <w:lvlJc w:val="right"/>
      <w:pPr>
        <w:ind w:left="3600" w:hanging="180"/>
      </w:pPr>
    </w:lvl>
    <w:lvl w:ilvl="3" w:tplc="6D108BE6">
      <w:start w:val="1"/>
      <w:numFmt w:val="decimal"/>
      <w:lvlText w:val="%4."/>
      <w:lvlJc w:val="left"/>
      <w:pPr>
        <w:ind w:left="4320" w:hanging="360"/>
      </w:pPr>
    </w:lvl>
    <w:lvl w:ilvl="4" w:tplc="83F850B4">
      <w:start w:val="1"/>
      <w:numFmt w:val="lowerLetter"/>
      <w:lvlText w:val="%5."/>
      <w:lvlJc w:val="left"/>
      <w:pPr>
        <w:ind w:left="5040" w:hanging="360"/>
      </w:pPr>
    </w:lvl>
    <w:lvl w:ilvl="5" w:tplc="9F6ED322">
      <w:start w:val="1"/>
      <w:numFmt w:val="lowerRoman"/>
      <w:lvlText w:val="%6."/>
      <w:lvlJc w:val="right"/>
      <w:pPr>
        <w:ind w:left="5760" w:hanging="180"/>
      </w:pPr>
    </w:lvl>
    <w:lvl w:ilvl="6" w:tplc="60CA9426">
      <w:start w:val="1"/>
      <w:numFmt w:val="decimal"/>
      <w:lvlText w:val="%7."/>
      <w:lvlJc w:val="left"/>
      <w:pPr>
        <w:ind w:left="6480" w:hanging="360"/>
      </w:pPr>
    </w:lvl>
    <w:lvl w:ilvl="7" w:tplc="E6783E62">
      <w:start w:val="1"/>
      <w:numFmt w:val="lowerLetter"/>
      <w:lvlText w:val="%8."/>
      <w:lvlJc w:val="left"/>
      <w:pPr>
        <w:ind w:left="7200" w:hanging="360"/>
      </w:pPr>
    </w:lvl>
    <w:lvl w:ilvl="8" w:tplc="84CAC0B4">
      <w:start w:val="1"/>
      <w:numFmt w:val="lowerRoman"/>
      <w:lvlText w:val="%9."/>
      <w:lvlJc w:val="right"/>
      <w:pPr>
        <w:ind w:left="7920" w:hanging="180"/>
      </w:pPr>
    </w:lvl>
  </w:abstractNum>
  <w:num w:numId="1" w16cid:durableId="1204752236">
    <w:abstractNumId w:val="5"/>
  </w:num>
  <w:num w:numId="2" w16cid:durableId="37749161">
    <w:abstractNumId w:val="10"/>
  </w:num>
  <w:num w:numId="3" w16cid:durableId="853804231">
    <w:abstractNumId w:val="2"/>
  </w:num>
  <w:num w:numId="4" w16cid:durableId="202668766">
    <w:abstractNumId w:val="1"/>
  </w:num>
  <w:num w:numId="5" w16cid:durableId="1397315453">
    <w:abstractNumId w:val="9"/>
  </w:num>
  <w:num w:numId="6" w16cid:durableId="1562982031">
    <w:abstractNumId w:val="6"/>
  </w:num>
  <w:num w:numId="7" w16cid:durableId="106126140">
    <w:abstractNumId w:val="0"/>
  </w:num>
  <w:num w:numId="8" w16cid:durableId="267977468">
    <w:abstractNumId w:val="4"/>
  </w:num>
  <w:num w:numId="9" w16cid:durableId="822308484">
    <w:abstractNumId w:val="7"/>
  </w:num>
  <w:num w:numId="10" w16cid:durableId="970134390">
    <w:abstractNumId w:val="8"/>
  </w:num>
  <w:num w:numId="11" w16cid:durableId="357976953">
    <w:abstractNumId w:val="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trackRevisions w:val="false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645"/>
    <w:rsid w:val="00000285"/>
    <w:rsid w:val="000208A1"/>
    <w:rsid w:val="000C1557"/>
    <w:rsid w:val="000D743B"/>
    <w:rsid w:val="001665D6"/>
    <w:rsid w:val="001964CF"/>
    <w:rsid w:val="00247D13"/>
    <w:rsid w:val="00283A94"/>
    <w:rsid w:val="002A59E2"/>
    <w:rsid w:val="002B0741"/>
    <w:rsid w:val="002F140C"/>
    <w:rsid w:val="002F28A0"/>
    <w:rsid w:val="00305E35"/>
    <w:rsid w:val="003A4489"/>
    <w:rsid w:val="00510107"/>
    <w:rsid w:val="00532B42"/>
    <w:rsid w:val="0055437B"/>
    <w:rsid w:val="00570535"/>
    <w:rsid w:val="005B6D4C"/>
    <w:rsid w:val="00613496"/>
    <w:rsid w:val="006B595B"/>
    <w:rsid w:val="006C65B9"/>
    <w:rsid w:val="00711C2D"/>
    <w:rsid w:val="0077283B"/>
    <w:rsid w:val="008167DD"/>
    <w:rsid w:val="00843908"/>
    <w:rsid w:val="00845731"/>
    <w:rsid w:val="00855634"/>
    <w:rsid w:val="00946545"/>
    <w:rsid w:val="00951F77"/>
    <w:rsid w:val="00A053E4"/>
    <w:rsid w:val="00A06408"/>
    <w:rsid w:val="00A21D25"/>
    <w:rsid w:val="00A3062A"/>
    <w:rsid w:val="00A364B6"/>
    <w:rsid w:val="00A574E6"/>
    <w:rsid w:val="00AE7470"/>
    <w:rsid w:val="00AF13C1"/>
    <w:rsid w:val="00B55D02"/>
    <w:rsid w:val="00BA5E30"/>
    <w:rsid w:val="00C90645"/>
    <w:rsid w:val="00D31C15"/>
    <w:rsid w:val="00D5048B"/>
    <w:rsid w:val="00D82B56"/>
    <w:rsid w:val="00DE7B83"/>
    <w:rsid w:val="00E133D0"/>
    <w:rsid w:val="00E762D3"/>
    <w:rsid w:val="00EA0C02"/>
    <w:rsid w:val="00EF67B3"/>
    <w:rsid w:val="00F71252"/>
    <w:rsid w:val="00FE330F"/>
    <w:rsid w:val="00FF7AA0"/>
    <w:rsid w:val="014654C6"/>
    <w:rsid w:val="01907137"/>
    <w:rsid w:val="0259F68A"/>
    <w:rsid w:val="0397DBCA"/>
    <w:rsid w:val="03A534C8"/>
    <w:rsid w:val="05A1C782"/>
    <w:rsid w:val="06591C43"/>
    <w:rsid w:val="07466B6B"/>
    <w:rsid w:val="0851B4C5"/>
    <w:rsid w:val="0A56E45F"/>
    <w:rsid w:val="0B2F0BB0"/>
    <w:rsid w:val="0B8531FB"/>
    <w:rsid w:val="0BD1C931"/>
    <w:rsid w:val="0BF3DED2"/>
    <w:rsid w:val="0CC60069"/>
    <w:rsid w:val="0F3B28F7"/>
    <w:rsid w:val="0F724DA3"/>
    <w:rsid w:val="0FCA3E59"/>
    <w:rsid w:val="0FCDB5E6"/>
    <w:rsid w:val="1265A861"/>
    <w:rsid w:val="1545DF37"/>
    <w:rsid w:val="1A69F9FF"/>
    <w:rsid w:val="1A867859"/>
    <w:rsid w:val="1ADFEDAC"/>
    <w:rsid w:val="1C839FB8"/>
    <w:rsid w:val="1C9E3545"/>
    <w:rsid w:val="1DDC40F2"/>
    <w:rsid w:val="1DF25A71"/>
    <w:rsid w:val="1EF15487"/>
    <w:rsid w:val="1F59A98C"/>
    <w:rsid w:val="1F939823"/>
    <w:rsid w:val="269C5873"/>
    <w:rsid w:val="26BC79F9"/>
    <w:rsid w:val="26F4E17A"/>
    <w:rsid w:val="281430D4"/>
    <w:rsid w:val="297DE1BC"/>
    <w:rsid w:val="29E4A957"/>
    <w:rsid w:val="2A83C7AF"/>
    <w:rsid w:val="2C59222B"/>
    <w:rsid w:val="2D026F00"/>
    <w:rsid w:val="2DEBF25E"/>
    <w:rsid w:val="2DFFBAD1"/>
    <w:rsid w:val="2F1A07CB"/>
    <w:rsid w:val="3299E5AF"/>
    <w:rsid w:val="33D871A1"/>
    <w:rsid w:val="3516F369"/>
    <w:rsid w:val="3527FDEC"/>
    <w:rsid w:val="35765243"/>
    <w:rsid w:val="3910DA86"/>
    <w:rsid w:val="398170E8"/>
    <w:rsid w:val="39ECDB48"/>
    <w:rsid w:val="3E3A8E19"/>
    <w:rsid w:val="3F6B0EEF"/>
    <w:rsid w:val="400AEF34"/>
    <w:rsid w:val="40245C4B"/>
    <w:rsid w:val="424BCBD3"/>
    <w:rsid w:val="42D5B6E0"/>
    <w:rsid w:val="4474136D"/>
    <w:rsid w:val="45FDB919"/>
    <w:rsid w:val="46F274B9"/>
    <w:rsid w:val="493240C6"/>
    <w:rsid w:val="494D9206"/>
    <w:rsid w:val="4955F4BA"/>
    <w:rsid w:val="49C38700"/>
    <w:rsid w:val="4A99584A"/>
    <w:rsid w:val="4CCCF1B1"/>
    <w:rsid w:val="4CD7ED23"/>
    <w:rsid w:val="4CF13773"/>
    <w:rsid w:val="4F76B934"/>
    <w:rsid w:val="511B44CD"/>
    <w:rsid w:val="5297207F"/>
    <w:rsid w:val="533A3424"/>
    <w:rsid w:val="538F82DF"/>
    <w:rsid w:val="59D68150"/>
    <w:rsid w:val="5AEFBEF7"/>
    <w:rsid w:val="5C20B22B"/>
    <w:rsid w:val="5C5673E4"/>
    <w:rsid w:val="5C799B59"/>
    <w:rsid w:val="5C9B1CB8"/>
    <w:rsid w:val="5E79594C"/>
    <w:rsid w:val="5F157303"/>
    <w:rsid w:val="5FCD6F85"/>
    <w:rsid w:val="64392898"/>
    <w:rsid w:val="65145873"/>
    <w:rsid w:val="67AB4970"/>
    <w:rsid w:val="686CAEDE"/>
    <w:rsid w:val="688C9839"/>
    <w:rsid w:val="69511A2C"/>
    <w:rsid w:val="69685BBB"/>
    <w:rsid w:val="6B63D203"/>
    <w:rsid w:val="6D4D1C0A"/>
    <w:rsid w:val="6DF8DB85"/>
    <w:rsid w:val="6E017E56"/>
    <w:rsid w:val="6E268D3B"/>
    <w:rsid w:val="6E9A5D7D"/>
    <w:rsid w:val="72222D75"/>
    <w:rsid w:val="72EF1E7D"/>
    <w:rsid w:val="73220D14"/>
    <w:rsid w:val="73D86E6F"/>
    <w:rsid w:val="758F4186"/>
    <w:rsid w:val="768D2E83"/>
    <w:rsid w:val="77FE8519"/>
    <w:rsid w:val="7822DE3C"/>
    <w:rsid w:val="79405932"/>
    <w:rsid w:val="7C996B1D"/>
    <w:rsid w:val="7D09506A"/>
    <w:rsid w:val="7D63F798"/>
    <w:rsid w:val="7D7623F4"/>
    <w:rsid w:val="7D94A484"/>
    <w:rsid w:val="7F3CF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778B8607"/>
  <w15:chartTrackingRefBased/>
  <w15:docId w15:val="{749438F1-747B-40D1-8717-CC6712A5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90645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</w:rPr>
  </w:style>
  <w:style w:type="paragraph" w:styleId="Heading1">
    <w:name w:val="heading 1"/>
    <w:basedOn w:val="Normal"/>
    <w:link w:val="Heading1Char"/>
    <w:uiPriority w:val="9"/>
    <w:qFormat/>
    <w:rsid w:val="00C90645"/>
    <w:pPr>
      <w:spacing w:before="1"/>
      <w:ind w:right="101"/>
      <w:jc w:val="right"/>
      <w:outlineLvl w:val="0"/>
    </w:pPr>
    <w:rPr>
      <w:rFonts w:ascii="Georgia" w:hAnsi="Georgia" w:eastAsia="Georgia" w:cs="Georgia"/>
      <w:sz w:val="16"/>
      <w:szCs w:val="16"/>
      <w:u w:val="single" w:color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90645"/>
    <w:rPr>
      <w:rFonts w:ascii="Georgia" w:hAnsi="Georgia" w:eastAsia="Georgia" w:cs="Georgia"/>
      <w:sz w:val="16"/>
      <w:szCs w:val="16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C90645"/>
    <w:rPr>
      <w:rFonts w:ascii="Minion Pro" w:hAnsi="Minion Pro" w:eastAsia="Minion Pro" w:cs="Minion Pro"/>
      <w:sz w:val="14"/>
      <w:szCs w:val="14"/>
    </w:rPr>
  </w:style>
  <w:style w:type="character" w:styleId="BodyTextChar" w:customStyle="1">
    <w:name w:val="Body Text Char"/>
    <w:basedOn w:val="DefaultParagraphFont"/>
    <w:link w:val="BodyText"/>
    <w:uiPriority w:val="1"/>
    <w:rsid w:val="00C90645"/>
    <w:rPr>
      <w:rFonts w:ascii="Minion Pro" w:hAnsi="Minion Pro" w:eastAsia="Minion Pro" w:cs="Minion Pro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E762D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762D3"/>
    <w:rPr>
      <w:rFonts w:ascii="Arial" w:hAnsi="Arial" w:eastAsia="Arial" w:cs="Arial"/>
    </w:rPr>
  </w:style>
  <w:style w:type="paragraph" w:styleId="Footer">
    <w:name w:val="footer"/>
    <w:basedOn w:val="Normal"/>
    <w:link w:val="FooterChar"/>
    <w:uiPriority w:val="99"/>
    <w:unhideWhenUsed/>
    <w:rsid w:val="00E762D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762D3"/>
    <w:rPr>
      <w:rFonts w:ascii="Arial" w:hAnsi="Arial" w:eastAsia="Arial" w:cs="Arial"/>
    </w:rPr>
  </w:style>
  <w:style w:type="character" w:styleId="Hyperlink">
    <w:name w:val="Hyperlink"/>
    <w:basedOn w:val="DefaultParagraphFont"/>
    <w:uiPriority w:val="99"/>
    <w:unhideWhenUsed/>
    <w:rsid w:val="00A064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4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283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55D02"/>
  </w:style>
  <w:style w:type="paragraph" w:styleId="Revision">
    <w:name w:val="Revision"/>
    <w:hidden/>
    <w:uiPriority w:val="99"/>
    <w:semiHidden/>
    <w:rsid w:val="003A4489"/>
    <w:pPr>
      <w:spacing w:after="0" w:line="240" w:lineRule="auto"/>
    </w:pPr>
    <w:rPr>
      <w:rFonts w:ascii="Arial" w:hAnsi="Arial" w:eastAsia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footer" Target="footer2.xml" Id="rId21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header" Target="header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microsoft.com/office/2011/relationships/people" Target="people.xml" Id="rId23" /><Relationship Type="http://schemas.openxmlformats.org/officeDocument/2006/relationships/endnotes" Target="endnotes.xml" Id="rId10" /><Relationship Type="http://schemas.openxmlformats.org/officeDocument/2006/relationships/footer" Target="foot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22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Illinois.gov/CDB/SpiUsers1/Linda.Norbut.Suits/www.illinois.gov/CDB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db.illinois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0CE412F64B4949A0379C94EDC3CB05" ma:contentTypeVersion="6" ma:contentTypeDescription="Create a new document." ma:contentTypeScope="" ma:versionID="8ecee30a1a15f396fdc30f2b78ea5f15">
  <xsd:schema xmlns:xsd="http://www.w3.org/2001/XMLSchema" xmlns:xs="http://www.w3.org/2001/XMLSchema" xmlns:p="http://schemas.microsoft.com/office/2006/metadata/properties" xmlns:ns2="10429857-6fed-4e39-8538-07d22c4d6e58" xmlns:ns3="62e40fe0-a528-456e-b3d6-e51d11402aa4" targetNamespace="http://schemas.microsoft.com/office/2006/metadata/properties" ma:root="true" ma:fieldsID="3723a7bbf82da19e44fc91642917ad14" ns2:_="" ns3:_="">
    <xsd:import namespace="10429857-6fed-4e39-8538-07d22c4d6e58"/>
    <xsd:import namespace="62e40fe0-a528-456e-b3d6-e51d11402a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29857-6fed-4e39-8538-07d22c4d6e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40fe0-a528-456e-b3d6-e51d11402a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461862-2749-44D5-8C94-727AACF4E9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1174BE-4321-4415-8CE3-0D7645E57FC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88cf820-cd24-4d3a-8b3f-f06775e8783b"/>
    <ds:schemaRef ds:uri="62631dbc-ec90-4b94-9c24-1bd67db70f01"/>
  </ds:schemaRefs>
</ds:datastoreItem>
</file>

<file path=customXml/itemProps3.xml><?xml version="1.0" encoding="utf-8"?>
<ds:datastoreItem xmlns:ds="http://schemas.openxmlformats.org/officeDocument/2006/customXml" ds:itemID="{1F959D83-7E56-48D7-81C1-14D2DE9E4C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93962C-FC4C-45B1-81D5-513985B3C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429857-6fed-4e39-8538-07d22c4d6e58"/>
    <ds:schemaRef ds:uri="62e40fe0-a528-456e-b3d6-e51d11402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Suits, Linda Norbut</dc:creator>
  <cp:keywords/>
  <dc:description/>
  <cp:lastModifiedBy>Ben Rabe</cp:lastModifiedBy>
  <cp:revision>14</cp:revision>
  <dcterms:created xsi:type="dcterms:W3CDTF">2025-04-29T21:21:00Z</dcterms:created>
  <dcterms:modified xsi:type="dcterms:W3CDTF">2025-06-11T15:03:37Z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0x010100380CE412F64B4949A0379C94EDC3CB05</vt:lpwstr>
  </property>
</Properties>
</file>