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5ECA" w14:textId="77777777" w:rsidR="001824B3" w:rsidRPr="008F6AD7" w:rsidRDefault="001824B3" w:rsidP="001824B3">
      <w:pPr>
        <w:rPr>
          <w:b/>
        </w:rPr>
      </w:pPr>
      <w:bookmarkStart w:id="0" w:name="_GoBack"/>
      <w:bookmarkEnd w:id="0"/>
    </w:p>
    <w:p w14:paraId="4C615ECB" w14:textId="77777777" w:rsidR="001824B3" w:rsidRPr="008F6AD7" w:rsidRDefault="001824B3" w:rsidP="001824B3">
      <w:pPr>
        <w:rPr>
          <w:b/>
        </w:rPr>
      </w:pPr>
      <w:r w:rsidRPr="008F6AD7">
        <w:rPr>
          <w:b/>
        </w:rPr>
        <w:t>Reference to the Illinois Procurement Code (30 ILCS 500) in the contract documents shall not be followed, except as required by Public Act 100-610.</w:t>
      </w:r>
    </w:p>
    <w:p w14:paraId="4C615ECC" w14:textId="77777777" w:rsidR="001824B3" w:rsidRPr="008F6AD7" w:rsidRDefault="001824B3" w:rsidP="001824B3">
      <w:pPr>
        <w:rPr>
          <w:b/>
        </w:rPr>
      </w:pPr>
    </w:p>
    <w:p w14:paraId="4C615ECD" w14:textId="77777777" w:rsidR="001824B3" w:rsidRPr="008F6AD7" w:rsidRDefault="001824B3" w:rsidP="001824B3">
      <w:pPr>
        <w:rPr>
          <w:b/>
        </w:rPr>
      </w:pPr>
      <w:r w:rsidRPr="008F6AD7">
        <w:rPr>
          <w:b/>
        </w:rPr>
        <w:t>Reference to a State Purchasing Officer (SPO) in the contract documents shall refer to the Chief Procurement Officer (CPO), as defined in CDB’s administrative rules governing procurement practices at the Quincy Veterans’ Home (44 Ill. Adm. Code 930).</w:t>
      </w:r>
    </w:p>
    <w:p w14:paraId="4C615ECE" w14:textId="77777777" w:rsidR="001824B3" w:rsidRDefault="001824B3" w:rsidP="005D4B6A">
      <w:pPr>
        <w:keepNext/>
        <w:tabs>
          <w:tab w:val="left" w:pos="-720"/>
          <w:tab w:val="left" w:pos="0"/>
          <w:tab w:val="left" w:pos="180"/>
          <w:tab w:val="left" w:pos="360"/>
          <w:tab w:val="left" w:pos="630"/>
          <w:tab w:val="left" w:pos="2160"/>
        </w:tabs>
        <w:spacing w:line="192" w:lineRule="auto"/>
        <w:jc w:val="both"/>
        <w:rPr>
          <w:b/>
          <w:sz w:val="22"/>
          <w:szCs w:val="22"/>
        </w:rPr>
      </w:pPr>
    </w:p>
    <w:p w14:paraId="4C615ECF" w14:textId="77777777" w:rsidR="00054FCE" w:rsidRPr="005D4B6A" w:rsidRDefault="00054FCE" w:rsidP="005D4B6A">
      <w:pPr>
        <w:keepNext/>
        <w:tabs>
          <w:tab w:val="left" w:pos="-720"/>
          <w:tab w:val="left" w:pos="0"/>
          <w:tab w:val="left" w:pos="180"/>
          <w:tab w:val="left" w:pos="360"/>
          <w:tab w:val="left" w:pos="630"/>
          <w:tab w:val="left" w:pos="2160"/>
        </w:tabs>
        <w:spacing w:line="192" w:lineRule="auto"/>
        <w:jc w:val="both"/>
        <w:rPr>
          <w:sz w:val="22"/>
          <w:szCs w:val="22"/>
        </w:rPr>
      </w:pPr>
      <w:r w:rsidRPr="005D4B6A">
        <w:rPr>
          <w:b/>
          <w:sz w:val="22"/>
          <w:szCs w:val="22"/>
        </w:rPr>
        <w:t xml:space="preserve">State Required Ethical Standards Governing Contract Procurement: </w:t>
      </w:r>
    </w:p>
    <w:p w14:paraId="4C615ED0" w14:textId="77777777" w:rsidR="00054FCE" w:rsidRPr="005D4B6A" w:rsidRDefault="00054FCE" w:rsidP="005D4B6A">
      <w:pPr>
        <w:jc w:val="both"/>
        <w:rPr>
          <w:sz w:val="22"/>
          <w:szCs w:val="22"/>
        </w:rPr>
      </w:pPr>
    </w:p>
    <w:p w14:paraId="4C615ED1" w14:textId="77777777" w:rsidR="00054FCE" w:rsidRPr="005D4B6A" w:rsidRDefault="00054FCE" w:rsidP="005D4B6A">
      <w:pPr>
        <w:jc w:val="both"/>
        <w:rPr>
          <w:sz w:val="22"/>
          <w:szCs w:val="22"/>
        </w:rPr>
      </w:pPr>
      <w:r w:rsidRPr="005D4B6A">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4C615ED2" w14:textId="77777777" w:rsidR="00054FCE" w:rsidRPr="005D4B6A" w:rsidRDefault="00054FCE" w:rsidP="005D4B6A">
      <w:pPr>
        <w:jc w:val="both"/>
        <w:rPr>
          <w:sz w:val="22"/>
          <w:szCs w:val="22"/>
        </w:rPr>
      </w:pPr>
    </w:p>
    <w:p w14:paraId="4C615ED3" w14:textId="77777777" w:rsidR="00054FCE" w:rsidRPr="005D4B6A" w:rsidRDefault="00054FCE" w:rsidP="005D4B6A">
      <w:pPr>
        <w:jc w:val="both"/>
        <w:rPr>
          <w:sz w:val="22"/>
          <w:szCs w:val="22"/>
        </w:rPr>
      </w:pPr>
      <w:proofErr w:type="gramStart"/>
      <w:r w:rsidRPr="005D4B6A">
        <w:rPr>
          <w:sz w:val="22"/>
          <w:szCs w:val="22"/>
        </w:rPr>
        <w:t>In order to</w:t>
      </w:r>
      <w:proofErr w:type="gramEnd"/>
      <w:r w:rsidRPr="005D4B6A">
        <w:rPr>
          <w:sz w:val="22"/>
          <w:szCs w:val="22"/>
        </w:rPr>
        <w:t xml:space="preserve">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4C615ED4" w14:textId="77777777" w:rsidR="00054FCE" w:rsidRPr="005D4B6A" w:rsidRDefault="00054FCE" w:rsidP="005D4B6A">
      <w:pPr>
        <w:jc w:val="both"/>
        <w:rPr>
          <w:sz w:val="22"/>
          <w:szCs w:val="22"/>
        </w:rPr>
      </w:pPr>
    </w:p>
    <w:p w14:paraId="4C615ED5" w14:textId="77777777" w:rsidR="00054FCE" w:rsidRPr="005D4B6A" w:rsidRDefault="00054FCE" w:rsidP="005D4B6A">
      <w:pPr>
        <w:jc w:val="both"/>
        <w:rPr>
          <w:sz w:val="22"/>
          <w:szCs w:val="22"/>
        </w:rPr>
      </w:pPr>
      <w:r w:rsidRPr="005D4B6A">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4C615ED6" w14:textId="77777777" w:rsidR="00054FCE" w:rsidRPr="005D4B6A" w:rsidRDefault="00054FCE" w:rsidP="005D4B6A">
      <w:pPr>
        <w:jc w:val="both"/>
        <w:rPr>
          <w:sz w:val="22"/>
          <w:szCs w:val="22"/>
        </w:rPr>
      </w:pPr>
    </w:p>
    <w:p w14:paraId="4C615ED7" w14:textId="77777777" w:rsidR="00054FCE" w:rsidRPr="005D4B6A" w:rsidRDefault="00054FCE" w:rsidP="005D4B6A">
      <w:pPr>
        <w:spacing w:line="190" w:lineRule="auto"/>
        <w:jc w:val="both"/>
        <w:rPr>
          <w:sz w:val="22"/>
          <w:szCs w:val="22"/>
        </w:rPr>
      </w:pPr>
      <w:r w:rsidRPr="005D4B6A">
        <w:rPr>
          <w:sz w:val="22"/>
          <w:szCs w:val="22"/>
        </w:rPr>
        <w:t xml:space="preserve">The requirements of this certification and disclosure are a material part of the contract, and the contractor shall require this certification provision to be included in all subcontracts. </w:t>
      </w:r>
    </w:p>
    <w:p w14:paraId="4C615ED8" w14:textId="77777777" w:rsidR="00054FCE" w:rsidRPr="005D4B6A" w:rsidRDefault="00054FCE" w:rsidP="005D4B6A">
      <w:pPr>
        <w:spacing w:line="190" w:lineRule="auto"/>
        <w:ind w:left="360"/>
        <w:jc w:val="both"/>
        <w:rPr>
          <w:sz w:val="22"/>
          <w:szCs w:val="22"/>
        </w:rPr>
      </w:pPr>
    </w:p>
    <w:p w14:paraId="4C615ED9" w14:textId="77777777" w:rsidR="00054FCE" w:rsidRPr="005D4B6A" w:rsidRDefault="00054FCE" w:rsidP="005D4B6A">
      <w:pPr>
        <w:spacing w:line="191" w:lineRule="auto"/>
        <w:jc w:val="both"/>
        <w:rPr>
          <w:sz w:val="22"/>
          <w:szCs w:val="22"/>
        </w:rPr>
      </w:pPr>
    </w:p>
    <w:p w14:paraId="4C615EDA" w14:textId="77777777" w:rsidR="00054FCE" w:rsidRPr="005D4B6A" w:rsidRDefault="00054FCE" w:rsidP="005D4B6A">
      <w:pPr>
        <w:spacing w:line="191" w:lineRule="auto"/>
        <w:jc w:val="both"/>
        <w:rPr>
          <w:sz w:val="22"/>
          <w:szCs w:val="22"/>
        </w:rPr>
      </w:pPr>
      <w:r w:rsidRPr="005D4B6A">
        <w:rPr>
          <w:sz w:val="22"/>
          <w:szCs w:val="22"/>
        </w:rPr>
        <w:t>THE BIDDER MAKES THE FOLLOWING REPRESENTATIONS:</w:t>
      </w:r>
    </w:p>
    <w:p w14:paraId="4C615EDB" w14:textId="77777777" w:rsidR="00054FCE" w:rsidRPr="005D4B6A" w:rsidRDefault="00054FCE" w:rsidP="005D4B6A">
      <w:pPr>
        <w:spacing w:line="191" w:lineRule="auto"/>
        <w:jc w:val="both"/>
        <w:rPr>
          <w:sz w:val="22"/>
          <w:szCs w:val="22"/>
        </w:rPr>
      </w:pPr>
    </w:p>
    <w:p w14:paraId="4C615EDC" w14:textId="77777777" w:rsidR="005F06E8" w:rsidRPr="005D4B6A" w:rsidRDefault="005F06E8" w:rsidP="005D4B6A">
      <w:pPr>
        <w:spacing w:line="191" w:lineRule="auto"/>
        <w:ind w:left="360" w:hanging="360"/>
        <w:jc w:val="both"/>
        <w:rPr>
          <w:sz w:val="22"/>
          <w:szCs w:val="22"/>
        </w:rPr>
      </w:pPr>
    </w:p>
    <w:p w14:paraId="4C615EDD" w14:textId="1E6495E1" w:rsidR="005F06E8" w:rsidRPr="005D4B6A" w:rsidRDefault="005F06E8" w:rsidP="005D4B6A">
      <w:pPr>
        <w:numPr>
          <w:ilvl w:val="0"/>
          <w:numId w:val="10"/>
        </w:numPr>
        <w:ind w:left="360"/>
        <w:jc w:val="both"/>
        <w:rPr>
          <w:sz w:val="22"/>
          <w:szCs w:val="22"/>
        </w:rPr>
      </w:pPr>
      <w:r w:rsidRPr="005D4B6A">
        <w:rPr>
          <w:sz w:val="22"/>
          <w:szCs w:val="22"/>
        </w:rPr>
        <w:t>The Bidder certifies that it is aware of the requirements of the Substance Abuse Prevention on Public Works Project</w:t>
      </w:r>
      <w:r w:rsidR="00F373CD">
        <w:rPr>
          <w:sz w:val="22"/>
          <w:szCs w:val="22"/>
        </w:rPr>
        <w:t>s</w:t>
      </w:r>
      <w:r w:rsidRPr="005D4B6A">
        <w:rPr>
          <w:sz w:val="22"/>
          <w:szCs w:val="22"/>
        </w:rPr>
        <w:t xml:space="preserve"> Act, 820 ILCS 265, and that, if awarded a contract, it is or will be in full compliance with the law prior to beginning work, including the requirement to file with CDB a written substance abuse plan which meets or exceeds the requirements of the Act.</w:t>
      </w:r>
    </w:p>
    <w:p w14:paraId="4C615EDE" w14:textId="77777777" w:rsidR="005F06E8" w:rsidRPr="005D4B6A" w:rsidRDefault="005F06E8" w:rsidP="005D4B6A">
      <w:pPr>
        <w:ind w:left="1080" w:hanging="720"/>
        <w:jc w:val="both"/>
        <w:rPr>
          <w:sz w:val="22"/>
          <w:szCs w:val="22"/>
        </w:rPr>
      </w:pPr>
    </w:p>
    <w:p w14:paraId="4C615EE0" w14:textId="77777777" w:rsidR="00054FCE" w:rsidRPr="005D4B6A" w:rsidRDefault="00054FCE" w:rsidP="005D4B6A">
      <w:pPr>
        <w:pStyle w:val="ListParagraph"/>
        <w:ind w:left="1080" w:hanging="720"/>
        <w:jc w:val="both"/>
        <w:rPr>
          <w:sz w:val="22"/>
          <w:szCs w:val="22"/>
        </w:rPr>
      </w:pPr>
    </w:p>
    <w:p w14:paraId="4C615EE1" w14:textId="77777777" w:rsidR="00054FCE" w:rsidRPr="005D4B6A" w:rsidRDefault="00054FCE" w:rsidP="005D4B6A">
      <w:pPr>
        <w:numPr>
          <w:ilvl w:val="0"/>
          <w:numId w:val="10"/>
        </w:numPr>
        <w:ind w:left="360"/>
        <w:jc w:val="both"/>
        <w:rPr>
          <w:sz w:val="22"/>
          <w:szCs w:val="22"/>
        </w:rPr>
      </w:pPr>
      <w:r w:rsidRPr="005D4B6A">
        <w:rPr>
          <w:sz w:val="22"/>
          <w:szCs w:val="22"/>
          <w:u w:val="single"/>
        </w:rPr>
        <w:t>Apprenticeship and Training Certification</w:t>
      </w:r>
    </w:p>
    <w:p w14:paraId="4C615EE2" w14:textId="77777777" w:rsidR="00054FCE" w:rsidRPr="005D4B6A" w:rsidRDefault="00054FCE" w:rsidP="005D4B6A">
      <w:pPr>
        <w:ind w:left="360"/>
        <w:jc w:val="both"/>
        <w:rPr>
          <w:sz w:val="22"/>
          <w:szCs w:val="22"/>
        </w:rPr>
      </w:pPr>
      <w:r w:rsidRPr="005D4B6A">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4C615EE3" w14:textId="77777777" w:rsidR="00054FCE" w:rsidRPr="005D4B6A" w:rsidRDefault="00054FCE" w:rsidP="005D4B6A">
      <w:pPr>
        <w:ind w:left="1080" w:hanging="720"/>
        <w:jc w:val="both"/>
        <w:rPr>
          <w:sz w:val="22"/>
          <w:szCs w:val="22"/>
        </w:rPr>
      </w:pPr>
    </w:p>
    <w:p w14:paraId="4C615EE4" w14:textId="77777777" w:rsidR="00054FCE" w:rsidRPr="005D4B6A" w:rsidRDefault="00054FCE" w:rsidP="005D4B6A">
      <w:pPr>
        <w:ind w:left="360"/>
        <w:jc w:val="both"/>
        <w:rPr>
          <w:sz w:val="22"/>
          <w:szCs w:val="22"/>
        </w:rPr>
      </w:pPr>
      <w:r w:rsidRPr="005D4B6A">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5D4B6A">
        <w:rPr>
          <w:sz w:val="22"/>
          <w:szCs w:val="22"/>
          <w:u w:val="single"/>
        </w:rPr>
        <w:t>each</w:t>
      </w:r>
      <w:r w:rsidRPr="005D4B6A">
        <w:rPr>
          <w:sz w:val="22"/>
          <w:szCs w:val="22"/>
        </w:rPr>
        <w:t xml:space="preserve"> of the types of work or crafts that will be performed with the bidder’s forces and for </w:t>
      </w:r>
      <w:r w:rsidRPr="005D4B6A">
        <w:rPr>
          <w:sz w:val="22"/>
          <w:szCs w:val="22"/>
          <w:u w:val="single"/>
        </w:rPr>
        <w:t>each</w:t>
      </w:r>
      <w:r w:rsidRPr="005D4B6A">
        <w:rPr>
          <w:sz w:val="22"/>
          <w:szCs w:val="22"/>
        </w:rPr>
        <w:t xml:space="preserve"> of the types of work or crafts that will be performed by the subcontractor(s) (if the subcontractor is participating in an approved program at the time of bid).</w:t>
      </w:r>
    </w:p>
    <w:p w14:paraId="4C615EE5" w14:textId="77777777" w:rsidR="005D4B6A" w:rsidRPr="005D4B6A" w:rsidRDefault="005D4B6A" w:rsidP="005D4B6A">
      <w:pPr>
        <w:spacing w:line="190" w:lineRule="auto"/>
        <w:ind w:left="360"/>
        <w:jc w:val="both"/>
        <w:rPr>
          <w:sz w:val="22"/>
          <w:szCs w:val="22"/>
        </w:rPr>
      </w:pPr>
    </w:p>
    <w:p w14:paraId="4C615EE6" w14:textId="77777777" w:rsidR="005D4B6A" w:rsidRPr="000A19EE" w:rsidRDefault="005D4B6A" w:rsidP="0060629D">
      <w:pPr>
        <w:pStyle w:val="ListParagraph"/>
        <w:numPr>
          <w:ilvl w:val="0"/>
          <w:numId w:val="10"/>
        </w:numPr>
        <w:ind w:left="360"/>
        <w:jc w:val="both"/>
        <w:rPr>
          <w:sz w:val="22"/>
          <w:szCs w:val="22"/>
        </w:rPr>
      </w:pPr>
      <w:r w:rsidRPr="000A19EE">
        <w:rPr>
          <w:sz w:val="22"/>
          <w:szCs w:val="22"/>
          <w:u w:val="single"/>
        </w:rPr>
        <w:lastRenderedPageBreak/>
        <w:t>Illinois Office Certification</w:t>
      </w:r>
    </w:p>
    <w:p w14:paraId="4C615EE7" w14:textId="77777777" w:rsidR="005D4B6A" w:rsidRPr="005D4B6A" w:rsidRDefault="0060629D" w:rsidP="0060629D">
      <w:pPr>
        <w:pStyle w:val="ListParagraph"/>
        <w:ind w:left="360" w:hanging="360"/>
        <w:jc w:val="both"/>
        <w:rPr>
          <w:sz w:val="22"/>
          <w:szCs w:val="22"/>
        </w:rPr>
      </w:pPr>
      <w:r w:rsidRPr="000A19EE">
        <w:rPr>
          <w:sz w:val="22"/>
          <w:szCs w:val="22"/>
        </w:rPr>
        <w:tab/>
      </w:r>
      <w:r w:rsidR="005D4B6A" w:rsidRPr="000A19EE">
        <w:rPr>
          <w:sz w:val="22"/>
          <w:szCs w:val="22"/>
        </w:rPr>
        <w:t xml:space="preserve">Bidder certifies </w:t>
      </w:r>
      <w:r w:rsidR="00BE4C99" w:rsidRPr="000A19EE">
        <w:rPr>
          <w:sz w:val="22"/>
          <w:szCs w:val="22"/>
        </w:rPr>
        <w:t>that it</w:t>
      </w:r>
      <w:r w:rsidR="005D4B6A" w:rsidRPr="000A19EE">
        <w:rPr>
          <w:sz w:val="22"/>
          <w:szCs w:val="22"/>
        </w:rPr>
        <w:t xml:space="preserve"> will maintain an Illinois office as the primary place of </w:t>
      </w:r>
      <w:r w:rsidR="00BE4C99" w:rsidRPr="000A19EE">
        <w:rPr>
          <w:sz w:val="22"/>
          <w:szCs w:val="22"/>
        </w:rPr>
        <w:t>employment</w:t>
      </w:r>
      <w:r w:rsidR="005D4B6A" w:rsidRPr="000A19EE">
        <w:rPr>
          <w:sz w:val="22"/>
          <w:szCs w:val="22"/>
        </w:rPr>
        <w:t xml:space="preserve"> for persons employed in the construction author</w:t>
      </w:r>
      <w:r w:rsidR="00625776">
        <w:rPr>
          <w:sz w:val="22"/>
          <w:szCs w:val="22"/>
        </w:rPr>
        <w:t>iz</w:t>
      </w:r>
      <w:r w:rsidR="005D4B6A" w:rsidRPr="000A19EE">
        <w:rPr>
          <w:sz w:val="22"/>
          <w:szCs w:val="22"/>
        </w:rPr>
        <w:t>ed by the contract in accordance with 30 ILCS 500/30-22(8).</w:t>
      </w:r>
    </w:p>
    <w:p w14:paraId="4C615EE8" w14:textId="77777777" w:rsidR="00054FCE" w:rsidRPr="005D4B6A" w:rsidRDefault="00054FCE" w:rsidP="005D4B6A">
      <w:pPr>
        <w:spacing w:line="190" w:lineRule="auto"/>
        <w:jc w:val="both"/>
        <w:rPr>
          <w:b/>
          <w:sz w:val="22"/>
          <w:szCs w:val="22"/>
        </w:rPr>
      </w:pPr>
    </w:p>
    <w:p w14:paraId="4C615EE9" w14:textId="77777777" w:rsidR="006F1B5D" w:rsidRPr="005D4B6A" w:rsidRDefault="006F1B5D" w:rsidP="005D4B6A">
      <w:pPr>
        <w:spacing w:line="190" w:lineRule="auto"/>
        <w:jc w:val="both"/>
        <w:rPr>
          <w:b/>
          <w:sz w:val="22"/>
          <w:szCs w:val="22"/>
        </w:rPr>
      </w:pPr>
    </w:p>
    <w:p w14:paraId="4C615EEA" w14:textId="284B5AEE" w:rsidR="00F312EF" w:rsidRPr="005D4B6A" w:rsidRDefault="002F12F1" w:rsidP="005D4B6A">
      <w:pPr>
        <w:spacing w:line="190" w:lineRule="auto"/>
        <w:jc w:val="both"/>
        <w:rPr>
          <w:b/>
          <w:sz w:val="22"/>
          <w:szCs w:val="22"/>
        </w:rPr>
      </w:pPr>
      <w:r>
        <w:rPr>
          <w:sz w:val="22"/>
          <w:szCs w:val="22"/>
        </w:rPr>
        <w:t>D</w:t>
      </w:r>
      <w:r w:rsidR="00F312EF" w:rsidRPr="008C2F44">
        <w:rPr>
          <w:sz w:val="22"/>
          <w:szCs w:val="22"/>
        </w:rPr>
        <w:t>.</w:t>
      </w:r>
      <w:r w:rsidR="00F312EF" w:rsidRPr="005D4B6A">
        <w:rPr>
          <w:b/>
          <w:sz w:val="22"/>
          <w:szCs w:val="22"/>
        </w:rPr>
        <w:t xml:space="preserve">  </w:t>
      </w:r>
      <w:r w:rsidR="00F312EF" w:rsidRPr="005D4B6A">
        <w:rPr>
          <w:b/>
          <w:sz w:val="22"/>
          <w:szCs w:val="22"/>
          <w:u w:val="single"/>
        </w:rPr>
        <w:t>STANDARD BUSINESS TERMS AND CONDITIONS</w:t>
      </w:r>
      <w:r w:rsidR="00472540" w:rsidRPr="005D4B6A">
        <w:rPr>
          <w:b/>
          <w:sz w:val="22"/>
          <w:szCs w:val="22"/>
          <w:u w:val="single"/>
        </w:rPr>
        <w:t xml:space="preserve"> </w:t>
      </w:r>
    </w:p>
    <w:p w14:paraId="4C615EEB" w14:textId="77777777" w:rsidR="00F312EF" w:rsidRPr="005D4B6A" w:rsidRDefault="00F312EF" w:rsidP="005D4B6A">
      <w:pPr>
        <w:tabs>
          <w:tab w:val="left" w:pos="540"/>
        </w:tabs>
        <w:jc w:val="both"/>
        <w:rPr>
          <w:sz w:val="22"/>
          <w:szCs w:val="22"/>
        </w:rPr>
      </w:pPr>
    </w:p>
    <w:p w14:paraId="4C615EEC" w14:textId="77777777" w:rsidR="005F06E8" w:rsidRPr="005D4B6A" w:rsidRDefault="005F06E8" w:rsidP="005D4B6A">
      <w:pPr>
        <w:pStyle w:val="ListParagraph"/>
        <w:widowControl/>
        <w:numPr>
          <w:ilvl w:val="0"/>
          <w:numId w:val="5"/>
        </w:numPr>
        <w:tabs>
          <w:tab w:val="left" w:pos="-1440"/>
          <w:tab w:val="left" w:pos="720"/>
        </w:tabs>
        <w:autoSpaceDE/>
        <w:autoSpaceDN/>
        <w:adjustRightInd/>
        <w:ind w:left="720" w:hanging="446"/>
        <w:jc w:val="both"/>
        <w:rPr>
          <w:sz w:val="22"/>
          <w:szCs w:val="22"/>
        </w:rPr>
      </w:pPr>
      <w:r w:rsidRPr="005D4B6A">
        <w:rPr>
          <w:sz w:val="22"/>
          <w:szCs w:val="22"/>
        </w:rPr>
        <w:t xml:space="preserve">AVAILABILITY OF APPROPRIATION; SUFFICIENCY OF FUNDS: This contract is contingent upon and subject to the availability of </w:t>
      </w:r>
      <w:proofErr w:type="gramStart"/>
      <w:r w:rsidRPr="005D4B6A">
        <w:rPr>
          <w:sz w:val="22"/>
          <w:szCs w:val="22"/>
        </w:rPr>
        <w:t>sufficient</w:t>
      </w:r>
      <w:proofErr w:type="gramEnd"/>
      <w:r w:rsidRPr="005D4B6A">
        <w:rPr>
          <w:sz w:val="22"/>
          <w:szCs w:val="22"/>
        </w:rPr>
        <w:t xml:space="preserve"> funds.  CDB may terminate or suspend this contract, in whole or in part, without penalty or further payment being required, if (</w:t>
      </w:r>
      <w:proofErr w:type="spellStart"/>
      <w:r w:rsidRPr="005D4B6A">
        <w:rPr>
          <w:sz w:val="22"/>
          <w:szCs w:val="22"/>
        </w:rPr>
        <w:t>i</w:t>
      </w:r>
      <w:proofErr w:type="spellEnd"/>
      <w:r w:rsidRPr="005D4B6A">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4C615EED" w14:textId="77777777" w:rsidR="00F312EF" w:rsidRPr="005D4B6A" w:rsidRDefault="00F312EF" w:rsidP="005D4B6A">
      <w:pPr>
        <w:tabs>
          <w:tab w:val="left" w:pos="540"/>
        </w:tabs>
        <w:ind w:left="720" w:hanging="360"/>
        <w:jc w:val="both"/>
        <w:rPr>
          <w:sz w:val="22"/>
          <w:szCs w:val="22"/>
        </w:rPr>
      </w:pPr>
    </w:p>
    <w:p w14:paraId="4C615EEE" w14:textId="1FD726B0"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AUDIT/RETENTION OF RECORDS:  </w:t>
      </w:r>
      <w:r w:rsidR="004165D5" w:rsidRPr="008F6AD7">
        <w:rPr>
          <w:sz w:val="22"/>
          <w:szCs w:val="22"/>
        </w:rPr>
        <w:t xml:space="preserve">Every contract and subcontract shall require the contractor or subcontractor, as applicable, to maintain books and records relating to the performance of the contract or subcontract and necessary to support amounts charged to the State under the contract or subcontract.  The books and records, including information stored in databases or other computer systems, shall be maintained by the contractor for a period of 3 years from the later of the date of final payment under the contract or completion of the contract and by the subcontractor for a period of 3 years from the later of the date of final payment under the subcontract or completion of the subcontract.  However, the 3-year period shall be extended for the duration of any audit in progress at the time of that period’s expiration.  Every contract and subcontract shall provide that all books and records required to be maintained under this paragraph shall be available for review and audit by the Auditor General, CPO, State of Illinois internal auditors, CDB, IDVA, or other governmental entities with monitoring authority, upon reasonable notice and during normal business hours.  Every contract and subcontract shall require the contractor and subcontractor, as applicable, to cooperate fully with any audit. Failure to maintain the books and records required by this </w:t>
      </w:r>
      <w:r w:rsidR="00704C3D">
        <w:rPr>
          <w:sz w:val="22"/>
          <w:szCs w:val="22"/>
        </w:rPr>
        <w:t>paragraph</w:t>
      </w:r>
      <w:r w:rsidR="00704C3D" w:rsidRPr="008F6AD7">
        <w:rPr>
          <w:sz w:val="22"/>
          <w:szCs w:val="22"/>
        </w:rPr>
        <w:t xml:space="preserve"> </w:t>
      </w:r>
      <w:r w:rsidR="004165D5" w:rsidRPr="008F6AD7">
        <w:rPr>
          <w:sz w:val="22"/>
          <w:szCs w:val="22"/>
        </w:rPr>
        <w:t>shall establish a presumption in favor of the State for the recovery of any funds paid by the State for which required books and records are not available.  The contractor or subcontractor shall not impose a charge for audit or examination of the contractor’s or subcontractor’s books or records.</w:t>
      </w:r>
    </w:p>
    <w:p w14:paraId="4C615EEF" w14:textId="77777777" w:rsidR="00F312EF" w:rsidRPr="005D4B6A" w:rsidRDefault="00F312EF" w:rsidP="005D4B6A">
      <w:pPr>
        <w:tabs>
          <w:tab w:val="left" w:pos="540"/>
        </w:tabs>
        <w:ind w:left="720" w:hanging="360"/>
        <w:jc w:val="both"/>
        <w:rPr>
          <w:sz w:val="22"/>
          <w:szCs w:val="22"/>
        </w:rPr>
      </w:pPr>
    </w:p>
    <w:p w14:paraId="4C615EF0"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4C615EF1" w14:textId="77777777" w:rsidR="00F312EF" w:rsidRPr="005D4B6A" w:rsidRDefault="00F312EF" w:rsidP="005D4B6A">
      <w:pPr>
        <w:tabs>
          <w:tab w:val="left" w:pos="540"/>
        </w:tabs>
        <w:ind w:left="720" w:hanging="360"/>
        <w:jc w:val="both"/>
        <w:rPr>
          <w:sz w:val="22"/>
          <w:szCs w:val="22"/>
        </w:rPr>
      </w:pPr>
    </w:p>
    <w:p w14:paraId="4C615EF2"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NO WAIVER OF RIGHTS:  Except as specifically waived in writing, failure by a Party to exercise or enforce a right does not waive that Party’s right to exercise or enforce that or other rights in the future.</w:t>
      </w:r>
    </w:p>
    <w:p w14:paraId="4C615EF3" w14:textId="77777777" w:rsidR="00F312EF" w:rsidRPr="005D4B6A" w:rsidRDefault="00F312EF" w:rsidP="005D4B6A">
      <w:pPr>
        <w:tabs>
          <w:tab w:val="left" w:pos="540"/>
        </w:tabs>
        <w:ind w:left="720" w:hanging="360"/>
        <w:jc w:val="both"/>
        <w:rPr>
          <w:sz w:val="22"/>
          <w:szCs w:val="22"/>
        </w:rPr>
      </w:pPr>
    </w:p>
    <w:p w14:paraId="4C615EF4"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4C615EF5" w14:textId="77777777" w:rsidR="00F312EF" w:rsidRPr="005D4B6A" w:rsidRDefault="00F312EF" w:rsidP="005D4B6A">
      <w:pPr>
        <w:tabs>
          <w:tab w:val="left" w:pos="540"/>
        </w:tabs>
        <w:ind w:left="720" w:hanging="360"/>
        <w:jc w:val="both"/>
        <w:rPr>
          <w:sz w:val="22"/>
          <w:szCs w:val="22"/>
        </w:rPr>
      </w:pPr>
    </w:p>
    <w:p w14:paraId="4C615EF6" w14:textId="77777777" w:rsidR="00F312EF" w:rsidRPr="005B40E9" w:rsidRDefault="00F312EF" w:rsidP="00BE4C99">
      <w:pPr>
        <w:pStyle w:val="ListParagraph"/>
        <w:widowControl/>
        <w:numPr>
          <w:ilvl w:val="0"/>
          <w:numId w:val="5"/>
        </w:numPr>
        <w:autoSpaceDE/>
        <w:autoSpaceDN/>
        <w:adjustRightInd/>
        <w:ind w:left="720" w:hanging="360"/>
        <w:contextualSpacing/>
        <w:jc w:val="both"/>
        <w:rPr>
          <w:sz w:val="22"/>
          <w:szCs w:val="22"/>
        </w:rPr>
      </w:pPr>
      <w:r w:rsidRPr="005B40E9">
        <w:rPr>
          <w:sz w:val="22"/>
          <w:szCs w:val="22"/>
        </w:rPr>
        <w:t xml:space="preserve">CONFIDENTIAL INFORMATION:  Each Party, including its agents and subcontractors, to this contract may have or gain access to confidential data or information owned or maintained by the other Party </w:t>
      </w:r>
      <w:proofErr w:type="gramStart"/>
      <w:r w:rsidRPr="005B40E9">
        <w:rPr>
          <w:sz w:val="22"/>
          <w:szCs w:val="22"/>
        </w:rPr>
        <w:t>in the course of</w:t>
      </w:r>
      <w:proofErr w:type="gramEnd"/>
      <w:r w:rsidRPr="005B40E9">
        <w:rPr>
          <w:sz w:val="22"/>
          <w:szCs w:val="22"/>
        </w:rPr>
        <w:t xml:space="preserve">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5B40E9">
        <w:rPr>
          <w:sz w:val="22"/>
          <w:szCs w:val="22"/>
        </w:rPr>
        <w:t>in the course of</w:t>
      </w:r>
      <w:proofErr w:type="gramEnd"/>
      <w:r w:rsidRPr="005B40E9">
        <w:rPr>
          <w:sz w:val="22"/>
          <w:szCs w:val="22"/>
        </w:rPr>
        <w:t xml:space="preserve"> performance of the contract shall be </w:t>
      </w:r>
      <w:r w:rsidRPr="005B40E9">
        <w:rPr>
          <w:sz w:val="22"/>
          <w:szCs w:val="22"/>
        </w:rPr>
        <w:lastRenderedPageBreak/>
        <w:t xml:space="preserve">disseminated except as authorized by law and with the written consent of the disclosing Party, either during the period of the contract or thereafter.  The receiving Party must return </w:t>
      </w:r>
      <w:proofErr w:type="gramStart"/>
      <w:r w:rsidRPr="005B40E9">
        <w:rPr>
          <w:sz w:val="22"/>
          <w:szCs w:val="22"/>
        </w:rPr>
        <w:t>any and all</w:t>
      </w:r>
      <w:proofErr w:type="gramEnd"/>
      <w:r w:rsidRPr="005B40E9">
        <w:rPr>
          <w:sz w:val="22"/>
          <w:szCs w:val="22"/>
        </w:rPr>
        <w:t xml:space="preserve">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confidentiality obligation by the receiving Party; or is independently developed by the receiving Party without the use or benefit of the disclosing Party’s confidential information.</w:t>
      </w:r>
    </w:p>
    <w:p w14:paraId="4C615EF7" w14:textId="77777777" w:rsidR="00F312EF" w:rsidRPr="005D4B6A" w:rsidRDefault="00F312EF" w:rsidP="005D4B6A">
      <w:pPr>
        <w:spacing w:line="190" w:lineRule="auto"/>
        <w:ind w:left="720" w:hanging="360"/>
        <w:jc w:val="both"/>
        <w:rPr>
          <w:b/>
          <w:sz w:val="22"/>
          <w:szCs w:val="22"/>
        </w:rPr>
      </w:pPr>
    </w:p>
    <w:p w14:paraId="4C615EF8"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USE AND OWNERSHIP:  All work </w:t>
      </w:r>
      <w:proofErr w:type="gramStart"/>
      <w:r w:rsidRPr="005D4B6A">
        <w:rPr>
          <w:sz w:val="22"/>
          <w:szCs w:val="22"/>
        </w:rPr>
        <w:t>performed</w:t>
      </w:r>
      <w:proofErr w:type="gramEnd"/>
      <w:r w:rsidRPr="005D4B6A">
        <w:rPr>
          <w:sz w:val="22"/>
          <w:szCs w:val="22"/>
        </w:rPr>
        <w:t xml:space="preserve">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5D4B6A">
        <w:rPr>
          <w:sz w:val="22"/>
          <w:szCs w:val="22"/>
        </w:rPr>
        <w:t>any and all</w:t>
      </w:r>
      <w:proofErr w:type="gramEnd"/>
      <w:r w:rsidRPr="005D4B6A">
        <w:rPr>
          <w:sz w:val="22"/>
          <w:szCs w:val="22"/>
        </w:rPr>
        <w:t xml:space="preserve">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4C615EF9" w14:textId="77777777" w:rsidR="008304BD" w:rsidRPr="005D4B6A" w:rsidRDefault="008304BD" w:rsidP="005D4B6A">
      <w:pPr>
        <w:ind w:left="720" w:hanging="360"/>
        <w:jc w:val="both"/>
        <w:rPr>
          <w:sz w:val="22"/>
          <w:szCs w:val="22"/>
        </w:rPr>
      </w:pPr>
    </w:p>
    <w:p w14:paraId="4C615EFA"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INDEPENDENT CONTRACTOR:  Vendor shall act as an independent contractor and not an agent or employee of, or joint </w:t>
      </w:r>
      <w:proofErr w:type="spellStart"/>
      <w:r w:rsidRPr="005D4B6A">
        <w:rPr>
          <w:sz w:val="22"/>
          <w:szCs w:val="22"/>
        </w:rPr>
        <w:t>venturer</w:t>
      </w:r>
      <w:proofErr w:type="spellEnd"/>
      <w:r w:rsidRPr="005D4B6A">
        <w:rPr>
          <w:sz w:val="22"/>
          <w:szCs w:val="22"/>
        </w:rPr>
        <w:t xml:space="preserve"> with the State.  All payments by the State shall be made on that basis.</w:t>
      </w:r>
    </w:p>
    <w:p w14:paraId="4C615EFB" w14:textId="77777777" w:rsidR="008304BD" w:rsidRPr="005D4B6A" w:rsidRDefault="008304BD" w:rsidP="005D4B6A">
      <w:pPr>
        <w:ind w:left="720" w:hanging="360"/>
        <w:jc w:val="both"/>
        <w:rPr>
          <w:sz w:val="22"/>
          <w:szCs w:val="22"/>
        </w:rPr>
      </w:pPr>
    </w:p>
    <w:p w14:paraId="4C615EFC"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4C615EFD" w14:textId="77777777" w:rsidR="008304BD" w:rsidRPr="005D4B6A" w:rsidRDefault="008304BD" w:rsidP="005D4B6A">
      <w:pPr>
        <w:ind w:left="720" w:hanging="360"/>
        <w:jc w:val="both"/>
        <w:rPr>
          <w:sz w:val="22"/>
          <w:szCs w:val="22"/>
        </w:rPr>
      </w:pPr>
    </w:p>
    <w:p w14:paraId="4C615EFE"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5D4B6A">
        <w:rPr>
          <w:sz w:val="22"/>
          <w:szCs w:val="22"/>
        </w:rPr>
        <w:t>be in compliance with</w:t>
      </w:r>
      <w:proofErr w:type="gramEnd"/>
      <w:r w:rsidRPr="005D4B6A">
        <w:rPr>
          <w:sz w:val="22"/>
          <w:szCs w:val="22"/>
        </w:rPr>
        <w:t xml:space="preserve"> applicable tax requirements and shall be current in payment of such taxes.  Vendor shall obtain at its own expense, all licenses and permissions necessary for the performance of this contract.</w:t>
      </w:r>
    </w:p>
    <w:p w14:paraId="4C615EFF" w14:textId="77777777" w:rsidR="008304BD" w:rsidRPr="005D4B6A" w:rsidRDefault="008304BD" w:rsidP="005D4B6A">
      <w:pPr>
        <w:ind w:left="720" w:hanging="360"/>
        <w:jc w:val="both"/>
        <w:rPr>
          <w:sz w:val="22"/>
          <w:szCs w:val="22"/>
        </w:rPr>
      </w:pPr>
    </w:p>
    <w:p w14:paraId="4C615F00"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BACKGROUND CHECK:  Whenever the State deems it reasonably necessary for security reasons, the State may conduct, at its expense, criminal and driver history background checks of Vendor’s and </w:t>
      </w:r>
      <w:proofErr w:type="gramStart"/>
      <w:r w:rsidRPr="005D4B6A">
        <w:rPr>
          <w:sz w:val="22"/>
          <w:szCs w:val="22"/>
        </w:rPr>
        <w:t>subcontractors</w:t>
      </w:r>
      <w:proofErr w:type="gramEnd"/>
      <w:r w:rsidRPr="005D4B6A">
        <w:rPr>
          <w:sz w:val="22"/>
          <w:szCs w:val="22"/>
        </w:rPr>
        <w:t xml:space="preserve"> officers, employees or agents.  Vendor or subcontractor shall reassign immediately any such individual who, in the opinion of the State, does not pass the background checks.</w:t>
      </w:r>
    </w:p>
    <w:p w14:paraId="4C615F01" w14:textId="77777777" w:rsidR="008304BD" w:rsidRPr="005D4B6A" w:rsidRDefault="008304BD" w:rsidP="005D4B6A">
      <w:pPr>
        <w:ind w:left="720" w:hanging="360"/>
        <w:jc w:val="both"/>
        <w:rPr>
          <w:sz w:val="22"/>
          <w:szCs w:val="22"/>
        </w:rPr>
      </w:pPr>
    </w:p>
    <w:p w14:paraId="4C615F02"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5D4B6A">
          <w:rPr>
            <w:rStyle w:val="Hyperlink"/>
            <w:sz w:val="22"/>
            <w:szCs w:val="22"/>
          </w:rPr>
          <w:t>http://www.ilga.gov/legislation/ilcs/ilcs.asp</w:t>
        </w:r>
      </w:hyperlink>
      <w:r w:rsidRPr="005D4B6A">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4C615F03" w14:textId="77777777" w:rsidR="008304BD" w:rsidRPr="005D4B6A" w:rsidRDefault="008304BD" w:rsidP="005D4B6A">
      <w:pPr>
        <w:ind w:left="720" w:hanging="360"/>
        <w:jc w:val="both"/>
        <w:rPr>
          <w:sz w:val="22"/>
          <w:szCs w:val="22"/>
        </w:rPr>
      </w:pPr>
    </w:p>
    <w:p w14:paraId="4C615F04"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4C615F05" w14:textId="77777777" w:rsidR="008304BD" w:rsidRPr="005D4B6A" w:rsidRDefault="008304BD" w:rsidP="005D4B6A">
      <w:pPr>
        <w:ind w:left="720" w:hanging="360"/>
        <w:jc w:val="both"/>
        <w:rPr>
          <w:sz w:val="22"/>
          <w:szCs w:val="22"/>
        </w:rPr>
      </w:pPr>
    </w:p>
    <w:p w14:paraId="4C615F06" w14:textId="15D1CB1A" w:rsidR="008304BD" w:rsidRDefault="007F411C" w:rsidP="005D4B6A">
      <w:pPr>
        <w:pStyle w:val="ListParagraph"/>
        <w:widowControl/>
        <w:numPr>
          <w:ilvl w:val="0"/>
          <w:numId w:val="5"/>
        </w:numPr>
        <w:autoSpaceDE/>
        <w:autoSpaceDN/>
        <w:adjustRightInd/>
        <w:ind w:left="720" w:hanging="360"/>
        <w:contextualSpacing/>
        <w:jc w:val="both"/>
        <w:rPr>
          <w:sz w:val="22"/>
          <w:szCs w:val="22"/>
        </w:rPr>
      </w:pPr>
      <w:r>
        <w:rPr>
          <w:sz w:val="22"/>
          <w:szCs w:val="22"/>
        </w:rPr>
        <w:t>(Intentionally left blank.)</w:t>
      </w:r>
    </w:p>
    <w:p w14:paraId="4C615F07" w14:textId="77777777" w:rsidR="005B40E9" w:rsidRPr="005D4B6A" w:rsidRDefault="005B40E9" w:rsidP="005B40E9">
      <w:pPr>
        <w:pStyle w:val="ListParagraph"/>
        <w:widowControl/>
        <w:autoSpaceDE/>
        <w:autoSpaceDN/>
        <w:adjustRightInd/>
        <w:contextualSpacing/>
        <w:jc w:val="both"/>
        <w:rPr>
          <w:sz w:val="22"/>
          <w:szCs w:val="22"/>
        </w:rPr>
      </w:pPr>
    </w:p>
    <w:p w14:paraId="4C615F08" w14:textId="77777777" w:rsidR="006F1B5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NOTICES:  Notices and other communications provided for herein shall be given in writing by registered or certified mail,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w:t>
      </w:r>
      <w:proofErr w:type="gramStart"/>
      <w:r w:rsidRPr="005D4B6A">
        <w:rPr>
          <w:sz w:val="22"/>
          <w:szCs w:val="22"/>
        </w:rPr>
        <w:t>actually received</w:t>
      </w:r>
      <w:proofErr w:type="gramEnd"/>
      <w:r w:rsidRPr="005D4B6A">
        <w:rPr>
          <w:sz w:val="22"/>
          <w:szCs w:val="22"/>
        </w:rPr>
        <w:t>. By giving notice, either Party may change the contact information.</w:t>
      </w:r>
    </w:p>
    <w:p w14:paraId="4C615F09" w14:textId="77777777" w:rsidR="006F1B5D" w:rsidRPr="005D4B6A" w:rsidRDefault="006F1B5D" w:rsidP="005D4B6A">
      <w:pPr>
        <w:ind w:left="720" w:hanging="360"/>
        <w:jc w:val="both"/>
        <w:rPr>
          <w:sz w:val="22"/>
          <w:szCs w:val="22"/>
        </w:rPr>
      </w:pPr>
    </w:p>
    <w:p w14:paraId="4C615F0A" w14:textId="77777777" w:rsidR="008304BD" w:rsidRPr="005D4B6A" w:rsidRDefault="008304BD" w:rsidP="005B40E9">
      <w:pPr>
        <w:pStyle w:val="ListParagraph"/>
        <w:numPr>
          <w:ilvl w:val="0"/>
          <w:numId w:val="5"/>
        </w:numPr>
        <w:ind w:left="720" w:hanging="360"/>
        <w:jc w:val="both"/>
        <w:rPr>
          <w:sz w:val="22"/>
          <w:szCs w:val="22"/>
        </w:rPr>
      </w:pPr>
      <w:r w:rsidRPr="005D4B6A">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4C615F0B" w14:textId="77777777" w:rsidR="008304BD" w:rsidRPr="005D4B6A" w:rsidRDefault="008304BD" w:rsidP="005D4B6A">
      <w:pPr>
        <w:ind w:left="720" w:hanging="360"/>
        <w:jc w:val="both"/>
        <w:rPr>
          <w:sz w:val="22"/>
          <w:szCs w:val="22"/>
        </w:rPr>
      </w:pPr>
    </w:p>
    <w:p w14:paraId="4C615F0C"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w:t>
      </w:r>
      <w:proofErr w:type="gramStart"/>
      <w:r w:rsidRPr="005D4B6A">
        <w:rPr>
          <w:sz w:val="22"/>
          <w:szCs w:val="22"/>
        </w:rPr>
        <w:t>period of time</w:t>
      </w:r>
      <w:proofErr w:type="gramEnd"/>
      <w:r w:rsidRPr="005D4B6A">
        <w:rPr>
          <w:sz w:val="22"/>
          <w:szCs w:val="22"/>
        </w:rPr>
        <w:t>, or to determine whether Vendor can be considered responsible on specific future contract opportunities.</w:t>
      </w:r>
    </w:p>
    <w:p w14:paraId="4C615F0D" w14:textId="77777777" w:rsidR="008304BD" w:rsidRPr="005D4B6A" w:rsidRDefault="008304BD" w:rsidP="005D4B6A">
      <w:pPr>
        <w:ind w:left="720" w:hanging="360"/>
        <w:jc w:val="both"/>
        <w:rPr>
          <w:sz w:val="22"/>
          <w:szCs w:val="22"/>
        </w:rPr>
      </w:pPr>
    </w:p>
    <w:p w14:paraId="4C615F0E"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FREEDOM OF INFORMATION ACT:  This contract and all related public records maintained by, provided to or required to be provided to the State are subject to the Illinois Freedom of Information Act notwithstanding any provision to the contrary that may be found in this contract.  </w:t>
      </w:r>
    </w:p>
    <w:p w14:paraId="4C615F0F" w14:textId="77777777" w:rsidR="00391839" w:rsidRPr="005D4B6A" w:rsidRDefault="00391839" w:rsidP="005D4B6A">
      <w:pPr>
        <w:pStyle w:val="ListParagraph"/>
        <w:tabs>
          <w:tab w:val="left" w:pos="720"/>
        </w:tabs>
        <w:spacing w:before="240" w:after="240"/>
        <w:ind w:left="0"/>
        <w:jc w:val="both"/>
        <w:rPr>
          <w:sz w:val="22"/>
          <w:szCs w:val="22"/>
          <w:highlight w:val="yellow"/>
        </w:rPr>
      </w:pPr>
    </w:p>
    <w:p w14:paraId="4C615F10" w14:textId="77777777" w:rsidR="00391839" w:rsidRPr="005D4B6A" w:rsidRDefault="00391839" w:rsidP="005D4B6A">
      <w:pPr>
        <w:pStyle w:val="ListParagraph"/>
        <w:tabs>
          <w:tab w:val="left" w:pos="720"/>
        </w:tabs>
        <w:spacing w:before="240" w:after="240"/>
        <w:ind w:left="0"/>
        <w:jc w:val="both"/>
        <w:rPr>
          <w:sz w:val="22"/>
          <w:szCs w:val="22"/>
          <w:u w:val="single"/>
        </w:rPr>
      </w:pPr>
      <w:r w:rsidRPr="005D4B6A">
        <w:rPr>
          <w:sz w:val="22"/>
          <w:szCs w:val="22"/>
          <w:highlight w:val="yellow"/>
        </w:rPr>
        <w:t>Signature</w:t>
      </w:r>
      <w:r w:rsidRPr="005D4B6A">
        <w:rPr>
          <w:sz w:val="22"/>
          <w:szCs w:val="22"/>
        </w:rPr>
        <w:t>:</w:t>
      </w:r>
      <w:r w:rsidRPr="005D4B6A">
        <w:rPr>
          <w:sz w:val="22"/>
          <w:szCs w:val="22"/>
          <w:u w:val="single"/>
        </w:rPr>
        <w:t xml:space="preserv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rPr>
        <w:tab/>
        <w:t xml:space="preserve">Date:  </w:t>
      </w:r>
      <w:r w:rsidRPr="005D4B6A">
        <w:rPr>
          <w:sz w:val="22"/>
          <w:szCs w:val="22"/>
          <w:u w:val="single"/>
        </w:rPr>
        <w:tab/>
      </w:r>
      <w:r w:rsidRPr="005D4B6A">
        <w:rPr>
          <w:sz w:val="22"/>
          <w:szCs w:val="22"/>
          <w:u w:val="single"/>
        </w:rPr>
        <w:tab/>
      </w:r>
      <w:r w:rsidRPr="005D4B6A">
        <w:rPr>
          <w:sz w:val="22"/>
          <w:szCs w:val="22"/>
          <w:u w:val="single"/>
        </w:rPr>
        <w:tab/>
      </w:r>
    </w:p>
    <w:p w14:paraId="4C615F11" w14:textId="77777777" w:rsidR="00391839" w:rsidRPr="005D4B6A" w:rsidRDefault="00391839" w:rsidP="005D4B6A">
      <w:pPr>
        <w:pStyle w:val="ListParagraph"/>
        <w:tabs>
          <w:tab w:val="left" w:pos="720"/>
        </w:tabs>
        <w:spacing w:before="240" w:after="240"/>
        <w:ind w:left="0"/>
        <w:jc w:val="both"/>
        <w:rPr>
          <w:sz w:val="22"/>
          <w:szCs w:val="22"/>
          <w:u w:val="single"/>
        </w:rPr>
      </w:pPr>
      <w:r w:rsidRPr="005D4B6A">
        <w:rPr>
          <w:sz w:val="22"/>
          <w:szCs w:val="22"/>
        </w:rPr>
        <w:t xml:space="preserve">Printed Name: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2" w14:textId="77777777" w:rsidR="00391839" w:rsidRPr="005D4B6A" w:rsidRDefault="00391839" w:rsidP="005D4B6A">
      <w:pPr>
        <w:jc w:val="both"/>
        <w:rPr>
          <w:sz w:val="22"/>
          <w:szCs w:val="22"/>
          <w:u w:val="single"/>
        </w:rPr>
      </w:pPr>
      <w:r w:rsidRPr="005D4B6A">
        <w:rPr>
          <w:sz w:val="22"/>
          <w:szCs w:val="22"/>
        </w:rPr>
        <w:t xml:space="preserve">Title: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3" w14:textId="77777777" w:rsidR="00391839" w:rsidRPr="005D4B6A" w:rsidRDefault="00391839" w:rsidP="005D4B6A">
      <w:pPr>
        <w:jc w:val="both"/>
        <w:rPr>
          <w:sz w:val="22"/>
          <w:szCs w:val="22"/>
        </w:rPr>
      </w:pPr>
    </w:p>
    <w:p w14:paraId="4C615F14" w14:textId="77777777" w:rsidR="00391839" w:rsidRPr="005D4B6A" w:rsidRDefault="00391839" w:rsidP="005D4B6A">
      <w:pPr>
        <w:jc w:val="both"/>
        <w:rPr>
          <w:sz w:val="22"/>
          <w:szCs w:val="22"/>
          <w:u w:val="single"/>
        </w:rPr>
      </w:pPr>
      <w:r w:rsidRPr="005D4B6A">
        <w:rPr>
          <w:sz w:val="22"/>
          <w:szCs w:val="22"/>
        </w:rPr>
        <w:t xml:space="preserve">Phone Number: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5" w14:textId="77777777" w:rsidR="00391839" w:rsidRPr="005D4B6A" w:rsidRDefault="00391839" w:rsidP="005D4B6A">
      <w:pPr>
        <w:jc w:val="both"/>
        <w:rPr>
          <w:sz w:val="22"/>
          <w:szCs w:val="22"/>
        </w:rPr>
      </w:pPr>
    </w:p>
    <w:p w14:paraId="4C615F16" w14:textId="77777777" w:rsidR="00391839" w:rsidRPr="005D4B6A" w:rsidRDefault="00391839" w:rsidP="005D4B6A">
      <w:pPr>
        <w:jc w:val="both"/>
        <w:rPr>
          <w:sz w:val="22"/>
          <w:szCs w:val="22"/>
          <w:u w:val="single"/>
        </w:rPr>
      </w:pPr>
      <w:r w:rsidRPr="005D4B6A">
        <w:rPr>
          <w:sz w:val="22"/>
          <w:szCs w:val="22"/>
        </w:rPr>
        <w:t xml:space="preserve">Email Address: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sectPr w:rsidR="00391839" w:rsidRPr="005D4B6A" w:rsidSect="006F1B5D">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913A" w14:textId="77777777" w:rsidR="00CD6205" w:rsidRDefault="00CD6205">
      <w:r>
        <w:separator/>
      </w:r>
    </w:p>
  </w:endnote>
  <w:endnote w:type="continuationSeparator" w:id="0">
    <w:p w14:paraId="1C5735C4" w14:textId="77777777" w:rsidR="00CD6205" w:rsidRDefault="00CD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1F" w14:textId="77777777" w:rsidR="006F1B5D" w:rsidRPr="003B55ED" w:rsidRDefault="006F1B5D" w:rsidP="006F1B5D">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proofErr w:type="gramStart"/>
    <w:r w:rsidR="000A19EE">
      <w:rPr>
        <w:rFonts w:ascii="Times New (W1)" w:hAnsi="Times New (W1)"/>
        <w:bCs/>
        <w:sz w:val="20"/>
        <w:szCs w:val="20"/>
      </w:rPr>
      <w:t>March,</w:t>
    </w:r>
    <w:proofErr w:type="gramEnd"/>
    <w:r w:rsidR="000A19EE">
      <w:rPr>
        <w:rFonts w:ascii="Times New (W1)" w:hAnsi="Times New (W1)"/>
        <w:bCs/>
        <w:sz w:val="20"/>
        <w:szCs w:val="20"/>
      </w:rPr>
      <w:t xml:space="preserve"> 2017</w:t>
    </w:r>
  </w:p>
  <w:p w14:paraId="4C615F20" w14:textId="5ECBE88B" w:rsidR="006F1B5D" w:rsidRPr="003B55ED" w:rsidRDefault="006F1B5D" w:rsidP="006F1B5D">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61E4">
      <w:rPr>
        <w:rFonts w:ascii="Times New (W1)" w:hAnsi="Times New (W1)"/>
        <w:sz w:val="20"/>
        <w:szCs w:val="20"/>
      </w:rPr>
      <w:t>040-010-</w:t>
    </w:r>
    <w:r w:rsidR="00DF702D">
      <w:rPr>
        <w:rFonts w:ascii="Times New (W1)" w:hAnsi="Times New (W1)"/>
        <w:sz w:val="20"/>
        <w:szCs w:val="20"/>
      </w:rPr>
      <w:t>115</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25776">
      <w:rPr>
        <w:rFonts w:ascii="Times New (W1)" w:hAnsi="Times New (W1)"/>
        <w:noProof/>
        <w:sz w:val="20"/>
        <w:szCs w:val="20"/>
      </w:rPr>
      <w:t>2</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24" w14:textId="77777777" w:rsidR="006F1B5D" w:rsidRPr="003B55ED" w:rsidRDefault="006F1B5D" w:rsidP="006F1B5D">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proofErr w:type="gramStart"/>
    <w:r w:rsidR="000A19EE">
      <w:rPr>
        <w:rFonts w:ascii="Times New (W1)" w:hAnsi="Times New (W1)"/>
        <w:bCs/>
        <w:sz w:val="20"/>
        <w:szCs w:val="20"/>
      </w:rPr>
      <w:t>March,</w:t>
    </w:r>
    <w:proofErr w:type="gramEnd"/>
    <w:r w:rsidR="000A19EE">
      <w:rPr>
        <w:rFonts w:ascii="Times New (W1)" w:hAnsi="Times New (W1)"/>
        <w:bCs/>
        <w:sz w:val="20"/>
        <w:szCs w:val="20"/>
      </w:rPr>
      <w:t xml:space="preserve"> 2017</w:t>
    </w:r>
  </w:p>
  <w:p w14:paraId="4C615F25" w14:textId="77777777" w:rsidR="006F1B5D" w:rsidRPr="003B55ED" w:rsidRDefault="006F1B5D" w:rsidP="006F1B5D">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257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3995" w14:textId="77777777" w:rsidR="00CD6205" w:rsidRDefault="00CD6205">
      <w:r>
        <w:separator/>
      </w:r>
    </w:p>
  </w:footnote>
  <w:footnote w:type="continuationSeparator" w:id="0">
    <w:p w14:paraId="116D4EAC" w14:textId="77777777" w:rsidR="00CD6205" w:rsidRDefault="00CD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1B" w14:textId="77777777" w:rsidR="006F1B5D" w:rsidRDefault="006F1B5D" w:rsidP="006F1B5D">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C615F1C" w14:textId="77777777" w:rsidR="006F1B5D" w:rsidRDefault="006F1B5D" w:rsidP="006F1B5D">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08 – Standard Business Terms and Conditions </w:t>
    </w:r>
  </w:p>
  <w:p w14:paraId="4C615F1D" w14:textId="77777777" w:rsidR="006F1B5D" w:rsidRPr="00552EB6" w:rsidRDefault="006F1B5D" w:rsidP="006F1B5D">
    <w:pPr>
      <w:pStyle w:val="Header"/>
      <w:jc w:val="center"/>
    </w:pPr>
    <w:r>
      <w:rPr>
        <w:rFonts w:ascii="Times New (W1)" w:hAnsi="Times New (W1)"/>
        <w:b/>
      </w:rPr>
      <w:t>RETURN WITH BID</w:t>
    </w:r>
  </w:p>
  <w:p w14:paraId="4C615F1E" w14:textId="77777777" w:rsidR="00431DF8" w:rsidRPr="006F1B5D" w:rsidRDefault="00431DF8" w:rsidP="006F1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21" w14:textId="77777777" w:rsidR="006F1B5D" w:rsidRDefault="006F1B5D" w:rsidP="006F1B5D">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C615F22" w14:textId="77777777" w:rsidR="006F1B5D" w:rsidRDefault="006F1B5D" w:rsidP="006F1B5D">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08 – Standard Business Terms and Conditions </w:t>
    </w:r>
  </w:p>
  <w:p w14:paraId="4C615F23" w14:textId="77777777" w:rsidR="006F1B5D" w:rsidRPr="00552EB6" w:rsidRDefault="006F1B5D" w:rsidP="006F1B5D">
    <w:pPr>
      <w:pStyle w:val="Header"/>
      <w:jc w:val="center"/>
    </w:pPr>
    <w:r>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EE5A9BA8"/>
    <w:lvl w:ilvl="0" w:tplc="04090015">
      <w:start w:val="1"/>
      <w:numFmt w:val="upperLetter"/>
      <w:lvlText w:val="%1."/>
      <w:lvlJc w:val="left"/>
      <w:pPr>
        <w:ind w:left="9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A19D7"/>
    <w:rsid w:val="000A19EE"/>
    <w:rsid w:val="000A1DCF"/>
    <w:rsid w:val="000A29D6"/>
    <w:rsid w:val="000A7D63"/>
    <w:rsid w:val="000A7FDB"/>
    <w:rsid w:val="000C1843"/>
    <w:rsid w:val="000C72CD"/>
    <w:rsid w:val="000C7D58"/>
    <w:rsid w:val="000D2B0F"/>
    <w:rsid w:val="000D34E0"/>
    <w:rsid w:val="000D443B"/>
    <w:rsid w:val="000E14D6"/>
    <w:rsid w:val="000F6A16"/>
    <w:rsid w:val="000F7FB2"/>
    <w:rsid w:val="0010222D"/>
    <w:rsid w:val="0010512F"/>
    <w:rsid w:val="00105192"/>
    <w:rsid w:val="00113635"/>
    <w:rsid w:val="001257B0"/>
    <w:rsid w:val="00130176"/>
    <w:rsid w:val="001473DF"/>
    <w:rsid w:val="0015264C"/>
    <w:rsid w:val="0015463E"/>
    <w:rsid w:val="0015493B"/>
    <w:rsid w:val="001824A8"/>
    <w:rsid w:val="001824B3"/>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144DC"/>
    <w:rsid w:val="00225DF5"/>
    <w:rsid w:val="00241754"/>
    <w:rsid w:val="00251405"/>
    <w:rsid w:val="00252675"/>
    <w:rsid w:val="00266746"/>
    <w:rsid w:val="00266DBD"/>
    <w:rsid w:val="00274F3B"/>
    <w:rsid w:val="002850D7"/>
    <w:rsid w:val="002932BF"/>
    <w:rsid w:val="002939DD"/>
    <w:rsid w:val="00297598"/>
    <w:rsid w:val="002A1211"/>
    <w:rsid w:val="002A5213"/>
    <w:rsid w:val="002A7269"/>
    <w:rsid w:val="002B1B69"/>
    <w:rsid w:val="002C6EDA"/>
    <w:rsid w:val="002D0022"/>
    <w:rsid w:val="002D2EA4"/>
    <w:rsid w:val="002D7DC3"/>
    <w:rsid w:val="002F12F1"/>
    <w:rsid w:val="00301BE2"/>
    <w:rsid w:val="00305EEC"/>
    <w:rsid w:val="00306B74"/>
    <w:rsid w:val="00324ADB"/>
    <w:rsid w:val="003324FE"/>
    <w:rsid w:val="00342427"/>
    <w:rsid w:val="00353AC3"/>
    <w:rsid w:val="00353CBB"/>
    <w:rsid w:val="00355A21"/>
    <w:rsid w:val="003565E3"/>
    <w:rsid w:val="003636CF"/>
    <w:rsid w:val="00380B7D"/>
    <w:rsid w:val="00382869"/>
    <w:rsid w:val="00391839"/>
    <w:rsid w:val="00391B9C"/>
    <w:rsid w:val="003A4073"/>
    <w:rsid w:val="003A40BF"/>
    <w:rsid w:val="003B55ED"/>
    <w:rsid w:val="003B5E0D"/>
    <w:rsid w:val="003C3F9B"/>
    <w:rsid w:val="003F10C8"/>
    <w:rsid w:val="003F201E"/>
    <w:rsid w:val="003F63A9"/>
    <w:rsid w:val="00402FB2"/>
    <w:rsid w:val="0040565A"/>
    <w:rsid w:val="00411614"/>
    <w:rsid w:val="004165D5"/>
    <w:rsid w:val="0042235C"/>
    <w:rsid w:val="00431DF8"/>
    <w:rsid w:val="00433230"/>
    <w:rsid w:val="004553D4"/>
    <w:rsid w:val="00455565"/>
    <w:rsid w:val="00460639"/>
    <w:rsid w:val="00470432"/>
    <w:rsid w:val="00472540"/>
    <w:rsid w:val="00482C63"/>
    <w:rsid w:val="0048575B"/>
    <w:rsid w:val="00487098"/>
    <w:rsid w:val="004904A1"/>
    <w:rsid w:val="00497FD6"/>
    <w:rsid w:val="004C0A98"/>
    <w:rsid w:val="004C0E1F"/>
    <w:rsid w:val="004C2284"/>
    <w:rsid w:val="004F40C7"/>
    <w:rsid w:val="005033B5"/>
    <w:rsid w:val="00506F36"/>
    <w:rsid w:val="00526DAD"/>
    <w:rsid w:val="00527242"/>
    <w:rsid w:val="00530923"/>
    <w:rsid w:val="00530F7B"/>
    <w:rsid w:val="00530FCE"/>
    <w:rsid w:val="00540613"/>
    <w:rsid w:val="00542990"/>
    <w:rsid w:val="00552EB6"/>
    <w:rsid w:val="005641DD"/>
    <w:rsid w:val="00570EA6"/>
    <w:rsid w:val="00575191"/>
    <w:rsid w:val="005977E9"/>
    <w:rsid w:val="005A3BDA"/>
    <w:rsid w:val="005B3E9F"/>
    <w:rsid w:val="005B40E9"/>
    <w:rsid w:val="005C31A8"/>
    <w:rsid w:val="005D3065"/>
    <w:rsid w:val="005D4B6A"/>
    <w:rsid w:val="005E0D6B"/>
    <w:rsid w:val="005E5C2E"/>
    <w:rsid w:val="005F06E8"/>
    <w:rsid w:val="005F1053"/>
    <w:rsid w:val="005F57FD"/>
    <w:rsid w:val="006009B2"/>
    <w:rsid w:val="0060629D"/>
    <w:rsid w:val="006215B1"/>
    <w:rsid w:val="00622601"/>
    <w:rsid w:val="00625776"/>
    <w:rsid w:val="00632380"/>
    <w:rsid w:val="00644F81"/>
    <w:rsid w:val="00661487"/>
    <w:rsid w:val="00675FDC"/>
    <w:rsid w:val="0067794F"/>
    <w:rsid w:val="006A68F4"/>
    <w:rsid w:val="006B396C"/>
    <w:rsid w:val="006B6AC9"/>
    <w:rsid w:val="006B7250"/>
    <w:rsid w:val="006C6B96"/>
    <w:rsid w:val="006E3191"/>
    <w:rsid w:val="006E36A0"/>
    <w:rsid w:val="006E6612"/>
    <w:rsid w:val="006E79E9"/>
    <w:rsid w:val="006F1B5D"/>
    <w:rsid w:val="0070218D"/>
    <w:rsid w:val="0070255C"/>
    <w:rsid w:val="00702EB2"/>
    <w:rsid w:val="00704626"/>
    <w:rsid w:val="00704C3D"/>
    <w:rsid w:val="00710485"/>
    <w:rsid w:val="00726F93"/>
    <w:rsid w:val="00740DE5"/>
    <w:rsid w:val="00745AF8"/>
    <w:rsid w:val="007501EE"/>
    <w:rsid w:val="007502A8"/>
    <w:rsid w:val="0077712E"/>
    <w:rsid w:val="0077737A"/>
    <w:rsid w:val="007777B4"/>
    <w:rsid w:val="00780B93"/>
    <w:rsid w:val="007853A8"/>
    <w:rsid w:val="00787476"/>
    <w:rsid w:val="007901F4"/>
    <w:rsid w:val="007961E4"/>
    <w:rsid w:val="007B166A"/>
    <w:rsid w:val="007B21C2"/>
    <w:rsid w:val="007C0D46"/>
    <w:rsid w:val="007D4752"/>
    <w:rsid w:val="007D623D"/>
    <w:rsid w:val="007E01FA"/>
    <w:rsid w:val="007E5850"/>
    <w:rsid w:val="007F0D8F"/>
    <w:rsid w:val="007F411C"/>
    <w:rsid w:val="007F68F8"/>
    <w:rsid w:val="007F7673"/>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2F44"/>
    <w:rsid w:val="008C5700"/>
    <w:rsid w:val="008D2175"/>
    <w:rsid w:val="008D7D1F"/>
    <w:rsid w:val="008E0F8D"/>
    <w:rsid w:val="008E611E"/>
    <w:rsid w:val="008F026D"/>
    <w:rsid w:val="008F6AD7"/>
    <w:rsid w:val="0090020C"/>
    <w:rsid w:val="0090073D"/>
    <w:rsid w:val="009013DA"/>
    <w:rsid w:val="0091227A"/>
    <w:rsid w:val="00921FCF"/>
    <w:rsid w:val="0092217E"/>
    <w:rsid w:val="00924F3E"/>
    <w:rsid w:val="00941C70"/>
    <w:rsid w:val="00960E2C"/>
    <w:rsid w:val="0098404F"/>
    <w:rsid w:val="00991A2C"/>
    <w:rsid w:val="00996771"/>
    <w:rsid w:val="00996D73"/>
    <w:rsid w:val="009C7201"/>
    <w:rsid w:val="009D266E"/>
    <w:rsid w:val="009E0729"/>
    <w:rsid w:val="009E1B7E"/>
    <w:rsid w:val="009F263E"/>
    <w:rsid w:val="009F5B3B"/>
    <w:rsid w:val="00A01C24"/>
    <w:rsid w:val="00A06505"/>
    <w:rsid w:val="00A1183F"/>
    <w:rsid w:val="00A1545E"/>
    <w:rsid w:val="00A24D0B"/>
    <w:rsid w:val="00A47892"/>
    <w:rsid w:val="00A50073"/>
    <w:rsid w:val="00A56CF0"/>
    <w:rsid w:val="00A65A05"/>
    <w:rsid w:val="00A74A8A"/>
    <w:rsid w:val="00A80417"/>
    <w:rsid w:val="00A82B84"/>
    <w:rsid w:val="00A923F0"/>
    <w:rsid w:val="00AA0C39"/>
    <w:rsid w:val="00AA54EE"/>
    <w:rsid w:val="00AA759C"/>
    <w:rsid w:val="00AB082C"/>
    <w:rsid w:val="00AB10BE"/>
    <w:rsid w:val="00AC16E9"/>
    <w:rsid w:val="00AC3D5D"/>
    <w:rsid w:val="00AC5770"/>
    <w:rsid w:val="00AD0334"/>
    <w:rsid w:val="00AD0CF4"/>
    <w:rsid w:val="00AE010E"/>
    <w:rsid w:val="00AE1797"/>
    <w:rsid w:val="00AE3847"/>
    <w:rsid w:val="00B0091A"/>
    <w:rsid w:val="00B0616F"/>
    <w:rsid w:val="00B13ECB"/>
    <w:rsid w:val="00B25C32"/>
    <w:rsid w:val="00B617CD"/>
    <w:rsid w:val="00B72264"/>
    <w:rsid w:val="00B804C7"/>
    <w:rsid w:val="00B903E5"/>
    <w:rsid w:val="00B94A4C"/>
    <w:rsid w:val="00B970A7"/>
    <w:rsid w:val="00BA6D56"/>
    <w:rsid w:val="00BB0A63"/>
    <w:rsid w:val="00BB11B6"/>
    <w:rsid w:val="00BB1D02"/>
    <w:rsid w:val="00BB3ABD"/>
    <w:rsid w:val="00BB699B"/>
    <w:rsid w:val="00BC0DB5"/>
    <w:rsid w:val="00BE094E"/>
    <w:rsid w:val="00BE2920"/>
    <w:rsid w:val="00BE4C99"/>
    <w:rsid w:val="00BE60FD"/>
    <w:rsid w:val="00C05DD2"/>
    <w:rsid w:val="00C075A6"/>
    <w:rsid w:val="00C25620"/>
    <w:rsid w:val="00C337F0"/>
    <w:rsid w:val="00C43A68"/>
    <w:rsid w:val="00C64539"/>
    <w:rsid w:val="00C67C6A"/>
    <w:rsid w:val="00C74C2F"/>
    <w:rsid w:val="00CC012E"/>
    <w:rsid w:val="00CC2E15"/>
    <w:rsid w:val="00CD6205"/>
    <w:rsid w:val="00CE4BF6"/>
    <w:rsid w:val="00CF4E44"/>
    <w:rsid w:val="00D26E04"/>
    <w:rsid w:val="00D30B17"/>
    <w:rsid w:val="00D3344B"/>
    <w:rsid w:val="00D4161D"/>
    <w:rsid w:val="00D5501D"/>
    <w:rsid w:val="00D64168"/>
    <w:rsid w:val="00D66925"/>
    <w:rsid w:val="00D93393"/>
    <w:rsid w:val="00D93555"/>
    <w:rsid w:val="00DA0361"/>
    <w:rsid w:val="00DA1F60"/>
    <w:rsid w:val="00DB09AC"/>
    <w:rsid w:val="00DB611F"/>
    <w:rsid w:val="00DC55FD"/>
    <w:rsid w:val="00DD2F70"/>
    <w:rsid w:val="00DF702D"/>
    <w:rsid w:val="00E00AF0"/>
    <w:rsid w:val="00E0473A"/>
    <w:rsid w:val="00E0610D"/>
    <w:rsid w:val="00E069F5"/>
    <w:rsid w:val="00E20DEF"/>
    <w:rsid w:val="00E257DB"/>
    <w:rsid w:val="00E26F92"/>
    <w:rsid w:val="00E361C7"/>
    <w:rsid w:val="00E44B3D"/>
    <w:rsid w:val="00E465C4"/>
    <w:rsid w:val="00E6099B"/>
    <w:rsid w:val="00E74717"/>
    <w:rsid w:val="00E81CBC"/>
    <w:rsid w:val="00E82631"/>
    <w:rsid w:val="00E831ED"/>
    <w:rsid w:val="00E9477D"/>
    <w:rsid w:val="00E94C05"/>
    <w:rsid w:val="00E9513F"/>
    <w:rsid w:val="00EA251A"/>
    <w:rsid w:val="00EA603F"/>
    <w:rsid w:val="00EB0E4F"/>
    <w:rsid w:val="00EB2240"/>
    <w:rsid w:val="00EC1D8E"/>
    <w:rsid w:val="00ED4EDC"/>
    <w:rsid w:val="00ED5225"/>
    <w:rsid w:val="00EE016B"/>
    <w:rsid w:val="00EE114B"/>
    <w:rsid w:val="00EE78D6"/>
    <w:rsid w:val="00F011CB"/>
    <w:rsid w:val="00F107DC"/>
    <w:rsid w:val="00F242DF"/>
    <w:rsid w:val="00F25949"/>
    <w:rsid w:val="00F312EF"/>
    <w:rsid w:val="00F349FD"/>
    <w:rsid w:val="00F373C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5EC7"/>
  <w15:docId w15:val="{D63C18DD-9EB9-43CC-BBB9-1FF4563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BDC2-790D-4AB2-8524-190B32CF4FDE}"/>
</file>

<file path=customXml/itemProps2.xml><?xml version="1.0" encoding="utf-8"?>
<ds:datastoreItem xmlns:ds="http://schemas.openxmlformats.org/officeDocument/2006/customXml" ds:itemID="{77B7232B-DA8E-4A53-8F86-2B6AE628B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E8849B-F495-455B-8292-286188C19DE4}">
  <ds:schemaRefs>
    <ds:schemaRef ds:uri="http://schemas.microsoft.com/sharepoint/v3/contenttype/forms"/>
  </ds:schemaRefs>
</ds:datastoreItem>
</file>

<file path=customXml/itemProps4.xml><?xml version="1.0" encoding="utf-8"?>
<ds:datastoreItem xmlns:ds="http://schemas.openxmlformats.org/officeDocument/2006/customXml" ds:itemID="{F384A913-2B76-488B-AE45-11C7DDCB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14945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6</cp:revision>
  <cp:lastPrinted>2019-01-23T16:42:00Z</cp:lastPrinted>
  <dcterms:created xsi:type="dcterms:W3CDTF">2019-11-26T17:25:00Z</dcterms:created>
  <dcterms:modified xsi:type="dcterms:W3CDTF">2019-12-03T14:46:00Z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